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8d91cc57147a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【新鮮人的AI跨域學習地圖】邀請你走一條屬於你的 AI 捷徑／淡江大學AI創智學院院長 李宗翰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歡迎各位新鮮人加入淡江大家庭！無論你來自哪一個科系、懷抱何種夢想，從此刻起，你都可以在淡江找到與AI並肩前行的路徑。
</w:t>
          <w:br/>
          <w:t>在AI浪潮席捲全球的今天，懂得善用AI、理解其邏輯與潛能，已不再是特定系學生的專利，而是一種通用的未來素養。在這個背景下，AI創智學院積極推動AI教育向全校擴展，讓每位學生無論來自文、理、外語、商管、教育等領域，都能依據自身興趣與專業需求，彈性選修AI相關課程，結合實境場域、微學分課程與國際AI認證，將人工智慧真正融入各自的學習與職涯規劃之中。
</w:t>
          <w:br/>
          <w:t>我們長期與NVIDIA、Microsoft、AMD、PwC、Supermicro等頂尖國際企業攜手合作，代表淡江已成為與世界一流同步接軌的AI教育基地，是一所AI全面覆蓋的AI university。學生可透過「NVIDIA DLI」課程取得國際級AI證照，更能參與實戰導向的產學計畫與技術挑戰活動。像今年，AI創智學院便受NVIDIA之邀攜手舉辦兩場Keynote Watch Party，邀請校內外師生共聚一堂，一起掌握NVIDIA全球開發者大會的最新技術脈動，培養與國際接軌的視野。
</w:t>
          <w:br/>
          <w:t>另一方面，我們亦與微軟長期合作，導入其AI與雲端平台資源，全校學生皆可修習超過300門以上的微軟線上課程，不受時間、地點限制，內容涵蓋AI應用、資料分析、雲端架構等熱門主題，進一步累積履歷實力。
</w:t>
          <w:br/>
          <w:t>此外，我們也即將導入FedGPT AI Server，實現「每位學生都有自己的GPT」。未來，淡江學生將可透過個人化AI助理完成報告生成、程式撰寫與企劃起草等，真正實現AI賦能每一門專業、每一位學習者的願景。
</w:t>
          <w:br/>
          <w:t>AI不是單一路線，而是一種放大你原本專長的利器。從智慧健康、永續發展，到創業應用，AI都能成為你跨域整合的核心能力。在這個「日日新又日新」的AI時代，我鼓勵每位淡江新生：「從今天開始，勇敢開啟你的AI學習旅程，只要跨出第一步，AI創智學院就會是你最堅強的後盾，一路陪你走向未來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749040" cy="4876800"/>
              <wp:effectExtent l="0" t="0" r="0" b="0"/>
              <wp:docPr id="1" name="IMG_a83f9eb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78f11688-c6c7-42ce-ab84-cdbab828a01b.jpg"/>
                      <pic:cNvPicPr/>
                    </pic:nvPicPr>
                    <pic:blipFill>
                      <a:blip xmlns:r="http://schemas.openxmlformats.org/officeDocument/2006/relationships" r:embed="Re912650e70b541a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490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912650e70b541a5" /></Relationships>
</file>