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6fe89bdb44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越南FPT集團到訪 商討產學合作與人才培育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【林品瑜台北校園報導】越南FPT 集團總裁Dr. Truong Gia Binh及旗下企業FPT Taiwan &amp; Thailand 執行長 Mr. Levi Nguyen，8月21日下午3時至蒞校拜訪，由國際暨兩岸事務處接待，台北校園D214會議室，與學術副校長許輝煌、國際長葉劍木針對雙方產學合作、學術交流與人才培育，進行意見交換。
</w:t>
          <w:br/>
          <w:t>Truong Gia Binh首先介紹該集團現況、未來發展重點，並針對越南與臺灣的產業發展提出看法，指出臺灣在半導體產業具全球競爭優勢，越南在人工智慧與機器人發展亦投入相當研究資源，雙方應強化交流與互助，創造雙贏。
</w:t>
          <w:br/>
          <w:t>隨後由葉劍木播放本校機器人團隊參與國際競賽、學生團隊火箭試飛成功影片，並介紹三化教育特色、校園環境及「AI+SDGs=∞」與「ESG+AI=∞ 」校務發展願景及推廣成果。另分享本校與NVIDIA等國際知名企業的合作，更於多項評比中獲佳績，獲得 Truong Gia Binh熱烈肯定。
</w:t>
          <w:br/>
          <w:t>葉劍木最後提到，本校目前共有9所越南姐妹校，在本校修習的越南籍學生共123位，日後將持續強化雙方連結，拓展合作契機。Truong Gia Binh則希望從人工智慧與人形機器人展開合作，並透過簽訂合作協議進行學術交流，為學生創造更多實習及學術研究機會，進一步提升職場競爭力，擴展國際視野。
</w:t>
          <w:br/>
          <w:t>FPT 集團為越南民營最大資訊技術服務公司，創立於1988年，總部位於越南河內，業務涵蓋科技服務、電信、教育，提供專業諮詢顧問，協助金融、醫療健康、媒體娛樂、航太能源等領域客戶掌握IT技術，並針對其需求開發客製化軟體。此外，集團教育生態系廣泛，涵蓋小學至研究所、雙聯課程及專業培訓班，以全英文授課培養學生語言能力，提供多元選修課程，致力培育企業所需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f7ced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65726013-703e-442f-9acb-07664d447bbc.jpg"/>
                      <pic:cNvPicPr/>
                    </pic:nvPicPr>
                    <pic:blipFill>
                      <a:blip xmlns:r="http://schemas.openxmlformats.org/officeDocument/2006/relationships" r:embed="R01451dad0d7546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76016"/>
              <wp:effectExtent l="0" t="0" r="0" b="0"/>
              <wp:docPr id="1" name="IMG_e1a6a1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76841902-9c01-412f-805d-7a3cfac94717.jpg"/>
                      <pic:cNvPicPr/>
                    </pic:nvPicPr>
                    <pic:blipFill>
                      <a:blip xmlns:r="http://schemas.openxmlformats.org/officeDocument/2006/relationships" r:embed="R9f80760c417740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76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1360"/>
              <wp:effectExtent l="0" t="0" r="0" b="0"/>
              <wp:docPr id="1" name="IMG_de13b5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d30a0a4-c6e0-421a-aa9c-c5f3450aab4a.jpg"/>
                      <pic:cNvPicPr/>
                    </pic:nvPicPr>
                    <pic:blipFill>
                      <a:blip xmlns:r="http://schemas.openxmlformats.org/officeDocument/2006/relationships" r:embed="R4badb3a4a7e942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1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f30c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946e11eb-4dc3-4372-8cb8-b29e80d8b250.JPG"/>
                      <pic:cNvPicPr/>
                    </pic:nvPicPr>
                    <pic:blipFill>
                      <a:blip xmlns:r="http://schemas.openxmlformats.org/officeDocument/2006/relationships" r:embed="R294c84b67e764b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1451dad0d75467c" /><Relationship Type="http://schemas.openxmlformats.org/officeDocument/2006/relationships/image" Target="/media/image2.bin" Id="R9f80760c417740a7" /><Relationship Type="http://schemas.openxmlformats.org/officeDocument/2006/relationships/image" Target="/media/image3.bin" Id="R4badb3a4a7e942ea" /><Relationship Type="http://schemas.openxmlformats.org/officeDocument/2006/relationships/image" Target="/media/image4.bin" Id="R294c84b67e764b42" /></Relationships>
</file>