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6ed7c6d89e422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2025台灣新聞攝影大賽 大傳系校友拿下4項目首獎</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張瑜倫淡水校園報導】賀！大傳系校友劉子正、趙世勳、吳家昇及翁睿坤，在「2025台灣新聞攝影大賽」中表現亮眼，分別榮獲不同類別首獎及多項優選。該賽事由台灣新聞攝影協會主辦，採國際新聞攝影賽事規格舉行，共設「系列」2類及「單張」8類組別，並於9月6日舉行頒獎典禮。
</w:t>
          <w:br/>
          <w:t>自由接案攝影師劉子正以《臺灣牡蠣產業》作品奪下「系列照片」首獎，他透過鏡頭細膩描繪牡蠣養殖的勞動現場與產業變遷，讓觀看者得以感受此產業的興衰與韌性。他表示，離開雜誌攝影工作已超過一年，此次能以自由業身份獲得系列類首獎，意義重大。他感謝《上下游新聞市集》團隊的支持與協助，讓他得以深入紀錄此一兼具當代性與社會意義的議題，同時感謝評審的肯定，並對台灣新聞攝影協會及同業的付出表達敬意，「因為有專業平台的維繫，讓自由工作者也能與同業切磋交流，我才有機會獲得這份殊榮。」
</w:t>
          <w:br/>
          <w:t>中央社記者趙世勳於本次攝影大賽，不僅以作品〈迢迢回家路〉奪得「自然環境與科技類」第一名，並以花蓮地震及其他影像，分別獲得「一般新聞類」、「突發新聞類」及「系列照片」三項優選，成果豐碩，其中〈迢迢回家路〉去年已獲得第23屆卓越新聞獎單張新聞攝影獎肯定。他表示，過去一年的新聞事件非常多元，得獎作品多很精彩，自己能再度獲得評審肯定，既覺榮幸也深感責任重大。「攝影記者的路還很長，每一次比賽都能看到許多優秀作品，讓我檢視自身不足，並向同業與前輩學習，這是持續進步的重要養分。」
</w:t>
          <w:br/>
          <w:t>中央社記者吳家昇在「體育新聞類」以〈林是見與小蟲〉獲得首獎，該作品也於今年初獲得2025世界運動攝影獎「其他」類別銅牌；拍攝兩屆奧運羽球金牌雙打李洋與王齊麟在巴黎奧運球場上奮戰的作品則獲得優選。他表示，臺灣體育選手在巴黎奧運賽場表現優異，感謝中央社提供機會讓他前往奧運賽場，透過鏡頭與選手共享汗水與榮耀，也謝謝評審給予照片肯定。
</w:t>
          <w:br/>
          <w:t>中央社記者翁睿坤則以臺灣立法院審查法案現場攝影作品，搶下「突發新聞類」第一名；美超微總裁梁見後與輝達執行長黃仁勳的同框照獲得「一般新聞類」優選。他感謝協會、長官、同事、同業的大力相助，讓他這一年經歷立法院「新」的樣貌，並見證兩大AI產業巨頭同臺及新型科技技術的展現，透過比賽過程也檢視自己不足之處，進而改善缺點持續精進，謝謝評審給予肯定。</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3ab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856c598c-e2af-453b-a7c0-30fed65d1c7e.jpg"/>
                      <pic:cNvPicPr/>
                    </pic:nvPicPr>
                    <pic:blipFill>
                      <a:blip xmlns:r="http://schemas.openxmlformats.org/officeDocument/2006/relationships" r:embed="R386b8f705a8d402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547872"/>
              <wp:effectExtent l="0" t="0" r="0" b="0"/>
              <wp:docPr id="1" name="IMG_5477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ee3bd50e-f7ae-4e84-9617-2161c1a5bc30.jpg"/>
                      <pic:cNvPicPr/>
                    </pic:nvPicPr>
                    <pic:blipFill>
                      <a:blip xmlns:r="http://schemas.openxmlformats.org/officeDocument/2006/relationships" r:embed="R5181848fbb554bc0" cstate="print">
                        <a:extLst>
                          <a:ext uri="{28A0092B-C50C-407E-A947-70E740481C1C}"/>
                        </a:extLst>
                      </a:blip>
                      <a:stretch>
                        <a:fillRect/>
                      </a:stretch>
                    </pic:blipFill>
                    <pic:spPr>
                      <a:xfrm>
                        <a:off x="0" y="0"/>
                        <a:ext cx="4876800" cy="3547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f05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1b59c50c-2bcb-4d81-afad-11d2b1cf5a7d.jpg"/>
                      <pic:cNvPicPr/>
                    </pic:nvPicPr>
                    <pic:blipFill>
                      <a:blip xmlns:r="http://schemas.openxmlformats.org/officeDocument/2006/relationships" r:embed="Raa8665f802e84ba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e826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bbf11c84-11d2-4057-948e-9ca3b238ad2a.jpg"/>
                      <pic:cNvPicPr/>
                    </pic:nvPicPr>
                    <pic:blipFill>
                      <a:blip xmlns:r="http://schemas.openxmlformats.org/officeDocument/2006/relationships" r:embed="Rb560e2a2cba14fc2"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86b8f705a8d402c" /><Relationship Type="http://schemas.openxmlformats.org/officeDocument/2006/relationships/image" Target="/media/image2.bin" Id="R5181848fbb554bc0" /><Relationship Type="http://schemas.openxmlformats.org/officeDocument/2006/relationships/image" Target="/media/image3.bin" Id="Raa8665f802e84ba9" /><Relationship Type="http://schemas.openxmlformats.org/officeDocument/2006/relationships/image" Target="/media/image4.bin" Id="Rb560e2a2cba14fc2" /></Relationships>
</file>