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7bb3c5d6545f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電機系機器人團隊稱霸全國 奪達明機器人競賽金獎 人氣獎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本校電機系機器人團隊「使用前請詳閱說明書」團隊，參與達明機器人主辦的「第四屆全國智慧製造應用競賽」，榮獲AI創新組金獎和最佳人氣獎。該競賽於南港展覽館舉行，今年再度聚焦「AI × 產業應用」，吸引全台逾百組隊伍參賽，淡江團隊脫穎而出，表現了得。
</w:t>
          <w:br/>
          <w:t>團隊由電機系教授翁慶昌指導，博士生翁坤鐸等成員運用AI影像辨識、機械手臂與數位孿生技術，結合 NVIDIA Isaac Sim、cuRobo、Grounding DINO 與 SAM2，自動化完成找藥、取藥、包裝流程，減輕藥師負擔、降低錯誤率，大幅提升醫療效率與安全性，獲得評審青睞。由電機系碩二陳彥銘、電機四陳雨昕、黃梓益、孫以衡代表領獎。
</w:t>
          <w:br/>
          <w:t>　翁坤鐸分享，本次參賽經歷許多困難，像是從虛擬到實體的系統實作，或是從影像辨識到機械手臂的路徑規劃，對團隊來說都是全新的挑戰，除了學習如何將複雜技術轉化為應用，也了解實務層面的困難性。他特別感謝翁慶昌的支持，以及學長們的指導，若沒有他們，則不可能在短時間內接觸並應用到最新AI 與機器人技術。他也感謝比賽的評審與主辦單位，給予寶貴的回饋，讓自己從中看見在實務應用上更多的可能性。「相信獲獎對我們團隊而言是最大的肯定，未來我們希望持續優化這套系統，將技術推廣到醫療環境，發揮真正的價值，也讓我們更具對未來投入智慧製造與機器人產業的信心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364fbdb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e15925e-e799-4eaa-a3dc-aaa42f815a42.jpeg"/>
                      <pic:cNvPicPr/>
                    </pic:nvPicPr>
                    <pic:blipFill>
                      <a:blip xmlns:r="http://schemas.openxmlformats.org/officeDocument/2006/relationships" r:embed="R71e35c139ad644d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88061f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77af736d-c2a3-4ad5-a3c2-bf1ced79d01f.jpeg"/>
                      <pic:cNvPicPr/>
                    </pic:nvPicPr>
                    <pic:blipFill>
                      <a:blip xmlns:r="http://schemas.openxmlformats.org/officeDocument/2006/relationships" r:embed="R665523569d9048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e35c139ad644d1" /><Relationship Type="http://schemas.openxmlformats.org/officeDocument/2006/relationships/image" Target="/media/image2.bin" Id="R665523569d9048f9" /></Relationships>
</file>