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3d9f4dae8462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桃李天下譽滿杏壇 金鷹校友楊鎮華獲師鐸獎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曾獲本校淡江菁英金鷹獎校友，國立中央大學資工系講座教授楊鎮華，榮獲杏壇最高榮譽教育部114年「師鐸獎」，已於9月18日接受表揚。今年計有72名獲獎者，其中大專校院僅11名。他在得獎感言中對於父母、太座、子女、同事以及學生一一感謝，謙遜地表示：「背後全是大家的努力付出，才能造就今日的喜悅，誠摯與大家分享這份榮耀。」
</w:t>
          <w:br/>
          <w:t>　楊鎮華74年自本校電算系畢業後，負笈美國伊利諾大學芝加哥校區取得資訊工程博士學位，學成歸國後曾先後任教於逢甲、中央大學，並於102年接任首任教育部資訊及科技教育司司長。任內致力推動國家資訊教育及科技教育，規劃並啟動多項全國性的數位學習計畫，對於國內目前的數位教育體制具有深遠的影響。
</w:t>
          <w:br/>
          <w:t>　桃李滿天下的他在得獎的芳名錄中自述教育理念：「凡學之道，嚴師為難，師嚴然後道尊，道尊然後民知敬學。」並認為「對自己嚴格才是最好的投資」。因此，他將引導學生往正確的方向前進，視為支持自己努力的重要泉源。「對我而言，學生的發展與傑出成就，是自我價值體現中不可或缺的一環。」
</w:t>
          <w:br/>
          <w:t>　除了督促學生培塑積極主動的學習態度，楊鎮華更鼓勵學生勇於嘗試、不要害怕犯錯、注重細節。同時也強調要將研究與生活結合，「將熱情、自律、積極與勤奮，體現在研究中、體現在生活中，展現自身的努力與態度， 便能為自己走出一段精彩的人生。」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9e21f9b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3f55703a-433e-4ab8-a18e-673e7f55b23f.jpg"/>
                      <pic:cNvPicPr/>
                    </pic:nvPicPr>
                    <pic:blipFill>
                      <a:blip xmlns:r="http://schemas.openxmlformats.org/officeDocument/2006/relationships" r:embed="R38ace89e7c034a7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8ace89e7c034a71" /></Relationships>
</file>