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cb49a2584e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女聯會30永續宴 同仁齊聚頌師恩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女教職員聯誼會9月25日中午12時，在覺生國際會議廳舉辦「永續宴：女聯30頌師恩‧AI永續創未來」，設宴席歡慶女聯會30週年與即將到來的教師節，校長葛煥昭、董事長張家宜、學術副校長許輝煌、行政副校長林俊宏、國際事務副校長陳小雀、前校長趙榮耀與歷屆理事長逾百位同仁參與。由女聯會理事長，文學院院長紀慧君帶領大家一同回顧女聯會30年來的點點滴滴。
</w:t>
          <w:br/>
          <w:t>紀慧君致詞時介紹，活動以歌曲「月亮代表我的心」為主軸，以月亮象徵女性力量與團聚的意味，接著播放特別製作的短片，呈現女聯會歷年活動精華，帶領大家一同見證成果。活動中也安排獻禮籃予校長葛煥昭與董事長張家宜，同時頒發113學年度第二學期女聯會助學金予資工三李富豪、運管三牟倩儀、運管四林佳儀、統計四陳暐恩，以資鼓勵。
</w:t>
          <w:br/>
          <w:t>葛校長表示，女聯會不僅做了很多社會公益、學生助學，最重要的是凝聚了校內教職員的向心力，大幅提升學校的正面聲譽。對於活動的永續主題，他除了提供名稱上的建議外，也強調推動文學院融入AI的潛力「AI 對人文影響最大，結合之後受益也最大」。
</w:t>
          <w:br/>
          <w:t>張董事長表示，30年前的女性擔任主管的比例較低，她希望女性職員能夠有更多參與校務的機會，規劃舉辦教師節活動，讓女生做菜，男生參與，後來活動在獲得肯定後持續發展，女教職聯誼會就在民國 84 年正式成立。她感謝歷任理事長在任職期間內，將女聯會與校務結合，如資圖系教授黃鴻珠在任時，學校充滿了讀書氣氛；體育事務處教授蕭淑芬在任時，校內體育風氣盛行；國際事務副校長陳小雀在任時，安排邀請世界各國的學生加入二手衣義賣走秀，將國際化融入校園。「我們的初衷是跟校務結合，當然也讓女性知道，自己都具有將事情做好的能力。」
</w:t>
          <w:br/>
          <w:t>與女聯會一同走過30年的會員，人資處管理企劃組組長李彩玲表示，女聯會所舉辦的各式活動，無論是宴席亦或是體適能，只要能夠參與的都不會缺席，並且每次參加過後，都會得到滿滿的收穫，「非常感謝學校有這樣子的組織，能夠集合大家對學校的向心力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999dc5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1ba8958-ae2d-48d9-8dff-f41045291502.jpg"/>
                      <pic:cNvPicPr/>
                    </pic:nvPicPr>
                    <pic:blipFill>
                      <a:blip xmlns:r="http://schemas.openxmlformats.org/officeDocument/2006/relationships" r:embed="Rc817de9bf2f24c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61232"/>
              <wp:effectExtent l="0" t="0" r="0" b="0"/>
              <wp:docPr id="1" name="IMG_97961e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9eaa7ee-cfd5-4247-b100-3e22af1c40f0.jpg"/>
                      <pic:cNvPicPr/>
                    </pic:nvPicPr>
                    <pic:blipFill>
                      <a:blip xmlns:r="http://schemas.openxmlformats.org/officeDocument/2006/relationships" r:embed="R7894a47bf8af46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612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97759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a5e8ac6-1265-4e2a-b998-37228e8ae9c8.jpg"/>
                      <pic:cNvPicPr/>
                    </pic:nvPicPr>
                    <pic:blipFill>
                      <a:blip xmlns:r="http://schemas.openxmlformats.org/officeDocument/2006/relationships" r:embed="R3ce7f4c2407341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95882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8d34f2f-7970-4ad4-b245-1420e59da136.jpg"/>
                      <pic:cNvPicPr/>
                    </pic:nvPicPr>
                    <pic:blipFill>
                      <a:blip xmlns:r="http://schemas.openxmlformats.org/officeDocument/2006/relationships" r:embed="Rfd3040eaf64c41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17de9bf2f24c0d" /><Relationship Type="http://schemas.openxmlformats.org/officeDocument/2006/relationships/image" Target="/media/image2.bin" Id="R7894a47bf8af46e6" /><Relationship Type="http://schemas.openxmlformats.org/officeDocument/2006/relationships/image" Target="/media/image3.bin" Id="R3ce7f4c240734130" /><Relationship Type="http://schemas.openxmlformats.org/officeDocument/2006/relationships/image" Target="/media/image4.bin" Id="Rfd3040eaf64c414c" /></Relationships>
</file>