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cf9394b158e400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1224 期</w:t>
        </w:r>
      </w:r>
    </w:p>
    <w:p>
      <w:pPr>
        <w:jc w:val="center"/>
      </w:pPr>
      <w:r>
        <w:r>
          <w:rPr>
            <w:rFonts w:ascii="Segoe UI" w:hAnsi="Segoe UI" w:eastAsia="Segoe UI"/>
            <w:sz w:val="32"/>
            <w:color w:val="000000"/>
            <w:b/>
          </w:rPr>
          <w:t>管樂社期初音樂會 引領觀眾踏入奇幻冒險旅程</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記者彭子薰淡水校園報導】管樂社9月23日晚上7時30分，在學生活動中心舉辦期初音樂會「幻響嶼神話」，以奇幻和神話為主題，展現管樂器交織共舞的旋律。共演奏四首曲目，包含取材自《行星組曲》的〈木星幻想曲〉和改編自童話故事的〈魔髮奇緣組曲〉等多首奇幻作品，帶領觀眾踏上不可思議的冒險旅程。
</w:t>
          <w:br/>
          <w:t>第一首曲目由〈諸神的命運〉，以北歐神話作為發想所創作的管樂作品揭開序幕，生動刻畫出北歐神話中「諸神黃昏」的壯觀場景。該曲以低音做為開場，營造出大戰將至的前兆。隨著號角聲響起，旋律交錯堆疊，象徵戰爭的混亂；接著下一首〈格列佛遊記〉，描述外科醫師兼航海家的格列佛在四次航海中造訪不同國度的奇幻冒險經歷。曲子透過音量與速度的變化，鮮明地呈現出四個國度的獨特風貌；〈木星幻想曲〉改編自《行星組曲》，熟悉的旋律在全新的語境中绽放出不同光彩；最後以〈魔髮奇緣組曲〉收尾，旋律的交替展現了主角輕鬆開朗的一面，讓觀眾在音樂中重溫這段充滿奇幻、浪漫與勇氣的旅程。
</w:t>
          <w:br/>
          <w:t>社長、水環二劉珮琳表示，本次的音樂會雖然演出排練次數較少，但大家仍然投入很多心思在樂曲中，希望未來社團也能持續茁壯發展！
</w:t>
          <w:br/>
          <w:t>觀眾、觀光一李郁甯分享，很喜歡從未聽過的木星幻想曲，同時因為想加入管樂社，所以來聆聽期初音樂會。資圖四曾晨維分享，感受到管樂社曲目編排的用心，同時也很沉醉在這場音樂會的旅程，不管是壯闊或輕巧的樂曲都讓他十分享受。</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bdce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91ee1c8a-a474-4a17-9ae8-934a184d2cc9.JPG"/>
                      <pic:cNvPicPr/>
                    </pic:nvPicPr>
                    <pic:blipFill>
                      <a:blip xmlns:r="http://schemas.openxmlformats.org/officeDocument/2006/relationships" r:embed="R9ce5c17466894b0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03d04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cb1fe830-d573-4830-a64e-c875cab16b80.JPG"/>
                      <pic:cNvPicPr/>
                    </pic:nvPicPr>
                    <pic:blipFill>
                      <a:blip xmlns:r="http://schemas.openxmlformats.org/officeDocument/2006/relationships" r:embed="R61cee2cc2b0a4599"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ce5c17466894b06" /><Relationship Type="http://schemas.openxmlformats.org/officeDocument/2006/relationships/image" Target="/media/image2.bin" Id="R61cee2cc2b0a4599" /></Relationships>
</file>