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d64aacdf147f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管科攜手AMD結合地方創生團隊 運用AI打造旅遊新體驗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水校園報導】「2025頭城老街文化藝術季」今年邁入第十屆，以「拾光道聚」為主題，集結在地職人、新住民及特色店家，為老街注入創新能量。因應AI時代來臨，主辦單位「金魚厝邊」與本校管理科學學系以及AMD合作，運用AI技術，打造兼具科技創新與人情溫度的旅遊新體驗，展現產學合作推動地方創生的成果。
</w:t>
          <w:br/>
          <w:t>10月13日舉行的記者會中，在AMD臺灣區商用業務處資深業務協理黃偉喬見證下，由管科系助理教授鍾孟達代表學系與「金魚厝邊」執行長彭仁鴻簽署合作備忘錄（MOU），促成AI旅遊推薦系統於文化藝術季期間，透過遊客與AI互動，產生符合個人特質的推薦行程。
</w:t>
          <w:br/>
          <w:t>AI旅遊推薦系統由管科系教授陳水蓮指導，碩士班學生陳佳妤與陳芷華歷時3個月開發完成。系統運用AMD提供的AI專用個人電腦（AI PC），結合AI深度學習與生成技術，串聯在地文化及旅遊資訊，使用者只需拍攝鞋子型態並輸入簡單資料及旅遊經驗，系統便能生成五種類型的個人化旅程建議，包含「社交同行型」、「美食導向型」、「自然愛好型」、「藝術巡禮型」與「文青慢行型」，讓遊客依個人偏好探索當地風情。
</w:t>
          <w:br/>
          <w:t>陳水蓮表示，團隊在師長指導與學長姊經驗分享下，經由文獻研究、程式設計、系統建置與實測驗證等四大作業程序，展現管科系學生將數據分析與AI能力應用於實務的成果。兩位學生也分享，為確保系統運作順暢與使用介面直覺便利，多次前往宜蘭頭城實地測試，走訪多個車站、停車場及觀光景點，蒐集遊客的回饋意見以持續優化系統。她們笑說「到烏石港測試時，整個沙灘上只有我們穿著正式服裝、抱著筆電，雖然格格不入，但也蒐集到寶貴的資料」。
</w:t>
          <w:br/>
          <w:t>管科系系主任李孟修肯定兩位學生的優秀表現，鼓勵具有潛力的學生提早挑戰自我，透過課程銜接與研究參與，累積專業能力。主辦單位「金魚厝邊」負責人彭仁鴻指出，文化藝術季10年來致力於頭城地方文化的延續與創新，今年首次導入AI系統，不僅提升遊客互動體驗，也象徵地方文化與科技的融合。此次合作展現師生將課堂所學應用於實務的成果，未來團隊也將持續優化系統功能，期望AI生成旅遊推薦能成為推動地方永續觀光的重要工具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7469ab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5eb9125-762f-4647-baef-98c88da016b6.jpg"/>
                      <pic:cNvPicPr/>
                    </pic:nvPicPr>
                    <pic:blipFill>
                      <a:blip xmlns:r="http://schemas.openxmlformats.org/officeDocument/2006/relationships" r:embed="R9d3b0313286f4d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07664"/>
              <wp:effectExtent l="0" t="0" r="0" b="0"/>
              <wp:docPr id="1" name="IMG_0748d5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cee9fcd9-3221-4f7d-9d9f-0a82dae8c1e1.jpg"/>
                      <pic:cNvPicPr/>
                    </pic:nvPicPr>
                    <pic:blipFill>
                      <a:blip xmlns:r="http://schemas.openxmlformats.org/officeDocument/2006/relationships" r:embed="R1ecf6deed94a407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07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6f8f2d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a5e332a-8470-4056-a5f7-3b348166d1ad.jpg"/>
                      <pic:cNvPicPr/>
                    </pic:nvPicPr>
                    <pic:blipFill>
                      <a:blip xmlns:r="http://schemas.openxmlformats.org/officeDocument/2006/relationships" r:embed="R255b073cfa7f40b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d3b0313286f4d0a" /><Relationship Type="http://schemas.openxmlformats.org/officeDocument/2006/relationships/image" Target="/media/image2.bin" Id="R1ecf6deed94a4070" /><Relationship Type="http://schemas.openxmlformats.org/officeDocument/2006/relationships/image" Target="/media/image3.bin" Id="R255b073cfa7f40b3" /></Relationships>
</file>