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c1e6cd495487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淡江大學75週年：書卷廣場新生，精神再啓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校友動態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書卷廣場設計者，建築系校友林貴榮在書卷廣場景觀改善工程落成之際，特別撰文分享當初設計理念，以及對淡江未來的期許。
</w:t>
          <w:br/>
          <w:t>
</w:t>
          <w:br/>
          <w:t>&lt;br /&gt; 
</w:t>
          <w:br/>
          <w:t>#### 看似單純卻複雜的任務
</w:t>
          <w:br/>
          <w:t>淡江大學以私校翹楚之姿，七十五年來秉持「作育英才、傳道授業解惑」的精神，持續為國家社會培育棟樑。
</w:t>
          <w:br/>
          <w:t>&lt;br /&gt; 
</w:t>
          <w:br/>
          <w:t>1986年，我結束了留學巴黎的建築師工作，回到母校淡江大學任教。這個選擇，猶如在專業畫布上留下大片「餘白」。出乎意料的是，這份空白竟與校園中央的一片空地產生了奇異的共鳴。
</w:t>
          <w:br/>
          <w:t>&lt;br /&gt; 
</w:t>
          <w:br/>
          <w:t>當時，校園正進行大規模重整，工學院的四合院校舍拆除後，留下開闊卻寂靜的場地。創辦人張建邦博士在此刻交付我一項任務：設計一座能象徵校訓「樸實剛毅」的建築。這是一道看似單純、卻極為複雜的命題：如何以現代建築語彙呼應東方哲思？如何避免流於僵化紀念碑，而成為思想的載體？將抽象校訓化為實體雕塑，對年輕建築師而言，既是挑戰，也是榮耀。
</w:t>
          <w:br/>
          <w:t>&lt;br /&gt; 
</w:t>
          <w:br/>
          <w:t>在空地上，我思索的不只是形式，而是建築應該向學子訴說什麼。真正有力量的建築，並非被文字框限的結論，而是一個能不斷引發思考的「過程」。淡江是一所飽含書卷氣息的學府，「傳道、授業、解惑」的精神，應該能在空間中被感知。
</w:t>
          <w:br/>
          <w:t>
</w:t>
          <w:br/>
          <w:t>&lt;br /&gt; 
</w:t>
          <w:br/>
          <w:t>#### 建築轉譯與無限詮釋
</w:t>
          <w:br/>
          <w:t>於是，我構想了一個由四片高低錯落量體構成的廣場。它像竹簡展開，又似翻閱書頁。沒有繁複裝飾，也沒有銘文註解，僅以純粹形體與環境對話。我相信，建築不該壟斷詮釋，而應將解讀權交還給使用者。
</w:t>
          <w:br/>
          <w:t>&lt;br /&gt; 
</w:t>
          <w:br/>
          <w:t>書卷廣場落成後，很快成為校園焦點。它沒有「官方解讀」，卻因此成為一座活的教材」，激發了無數想像：
</w:t>
          <w:br/>
          <w:t>&lt;br /&gt; 
</w:t>
          <w:br/>
          <w:t> *** 構成主義的聯想：** 有人視之為呼應泰特林紀念碑的構成主義象徵，代表淡江人追求知識的雄心；
</w:t>
          <w:br/>
          <w:t>&lt;br /&gt;  
</w:t>
          <w:br/>
          <w:t>*** 東方哲學的映照：** 有人解讀為校訓的具象化，或四大學院的統合，呼應東方「四象」宇宙觀；
</w:t>
          <w:br/>
          <w:t>&lt;br /&gt; 
</w:t>
          <w:br/>
          <w:t> *** 知識的隱喻：** 也有人聯想到巴別塔，卻將書卷廣場視為凝聚知識的象徵——提醒人們，求知終究必須回歸自我理解。
</w:t>
          <w:br/>
          <w:t>&lt;br /&gt; 
</w:t>
          <w:br/>
          <w:t>學生甚至給它取了親切的**「蛋捲廣場」**暱稱，讓這座象徵性的建築成為日常場域。三十多年來，它在淡江人青春記憶中不斷生成新的意義。它不規定答案，而是敞開詮釋。這種開放性，正是它最持久的價值。
</w:t>
          <w:br/>
          <w:t>
</w:t>
          <w:br/>
          <w:t>&lt;br /&gt; 
</w:t>
          <w:br/>
          <w:t>#### 餘白中的校友共創
</w:t>
          <w:br/>
          <w:t>在淡江大學屆滿75週年之際，書卷廣場迎來重啓開幕。這次廣場景觀的優化，特地邀請景觀師郭中端操刀設計，並獲得菁英會林健祥會長及眾多校友的熱心捐款支持，共襄盛舉。
</w:t>
          <w:br/>
          <w:t>&lt;br /&gt; 
</w:t>
          <w:br/>
          <w:t>如今，在廣場書卷牆上題字留念的墨跡，正好呼應了當年設計時特意留下的「餘白」——這片空白的故事，早已由代代師生接續書寫，累積成豐厚的記憶與意義。
</w:t>
          <w:br/>
          <w:t>&lt;br /&gt; 
</w:t>
          <w:br/>
          <w:t>對我而言，書卷廣場的價值，不在於我設計的初衷意圖，而在於它能不斷激發新的生命投射。它沒有提供標準答案，而是為每一代學子創造無限可能的起點。
</w:t>
          <w:br/>
          <w:t>伏爾泰說：「我行了一點善，那是我最好的作品。」書卷廣場的「善」，正在於它靜靜告訴每一位走過此地的人：你的人生，不必被任何藍圖框限。這座無限詮釋的廣場，將繼續成就無數人的自我命名。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552426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b892ddbf-cbe8-4821-8fca-21e59d6d8054.jpg"/>
                      <pic:cNvPicPr/>
                    </pic:nvPicPr>
                    <pic:blipFill>
                      <a:blip xmlns:r="http://schemas.openxmlformats.org/officeDocument/2006/relationships" r:embed="Rab2560aee9d14b9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36976"/>
              <wp:effectExtent l="0" t="0" r="0" b="0"/>
              <wp:docPr id="1" name="IMG_9afb2cb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c638bff2-999c-44df-a2f3-5e3cb1d0f4db.jpg"/>
                      <pic:cNvPicPr/>
                    </pic:nvPicPr>
                    <pic:blipFill>
                      <a:blip xmlns:r="http://schemas.openxmlformats.org/officeDocument/2006/relationships" r:embed="Rc2f1c5d6afdc40f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369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b2560aee9d14b93" /><Relationship Type="http://schemas.openxmlformats.org/officeDocument/2006/relationships/image" Target="/media/image2.bin" Id="Rc2f1c5d6afdc40f2" /></Relationships>
</file>