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ea2ad53554bc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AI融入教學 林朕陞分享跨域實作與證照教學經驗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淡水校園報導】教師教學發展中心10月31日中午12時，在I501舉辦AI教學分享，邀請經濟系助理教授林朕陞以「從0到1，播下AI的種子：跨域×實作×證照，打造學生有感的AI應用課程」為題，分享AI跨域實作與證照教學經驗，約40位教職員到場聆聽。
</w:t>
          <w:br/>
          <w:t>林朕陞表示，AI浪潮已成為全民運動，本校亦積極與國際接軌並致力於培育未來人才，114學年起全面實施將生成式AI融入課程。AI跨域的方式，依程度分為AI素養的「懂」、「AI Coding」的「會」、「AI理論」的「創」，若將AI賦能融入跨域課程，需涉及「教學設計」、「課程內容」、「學習成效」、「教師專業發展」四大面向。
</w:t>
          <w:br/>
          <w:t>「究竟要授人以魚，還是授人以漁？」將跨域實境帶入課堂，學生不僅要學習AI模型、程式語言，同時也要結合商業數據分析。因此教師應設計學習目標和任務，將生活融入AI或案例，引導學生逐步遞進問題，並透過AI工具完成實務訓練。這不僅能提升學生自主學習的動機，還能從課程內容培養他們的應用視野和敏感度。另外，他也建議可嘗試與不同領域的教師切磋、交換教學經驗，激盪更豐富面向的教案設計。
</w:t>
          <w:br/>
          <w:t>至於出席率和程度落差兩大方面，對林朕陞而言更是一大挑戰，他認為可從提高點名分數、錄製上課影片、設計課前預習活動或安排獎勵機制等方式，將有助改善問題鏈的學習成效。他以「痛苦感」、「真實感」、「幸福感」三感形容修課學生的感受，將「有感且帶得走」的專題報告作為期末評量，並於期末頒贈最佳專題報告獎等獎項，鼓勵學生思考如何將AI工具應用於商業真實案例。此外，他也鼓勵學生考取相關證照，將其作為學期加分項，期盼藉此完美結合商業、資訊和證照的跨域融合，同時累積學生的作品經驗，為未來求職增添亮點。
</w:t>
          <w:br/>
          <w:t>外交系副教授苑倚曼肯定林朕陞的分享，她認為在迅速變遷的時代下，學生面對競爭時，除了教師在課堂上提供的資源外，自身也應具備足夠的裝備，以因應入行企業後更多的需求。如同林朕陞鼓勵學生運用AI、考取證照等，都是提升學生學習的方式，她總結「懂得駕馭AI，將創新的技術帶入學習，讓學習更為廣泛和有效，是現代師生非常重要的課題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2a157f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cfd22dad-3dd5-4961-aa9e-094a77084c91.jpg"/>
                      <pic:cNvPicPr/>
                    </pic:nvPicPr>
                    <pic:blipFill>
                      <a:blip xmlns:r="http://schemas.openxmlformats.org/officeDocument/2006/relationships" r:embed="R8fd31388edd54cd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300de3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7b6017cc-de48-4b41-8626-40c62613436a.jpg"/>
                      <pic:cNvPicPr/>
                    </pic:nvPicPr>
                    <pic:blipFill>
                      <a:blip xmlns:r="http://schemas.openxmlformats.org/officeDocument/2006/relationships" r:embed="R502fa991124b40a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fd31388edd54cd6" /><Relationship Type="http://schemas.openxmlformats.org/officeDocument/2006/relationships/image" Target="/media/image2.bin" Id="R502fa991124b40a2" /></Relationships>
</file>