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4293d4fc0004f6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【75校慶活動看這裡】世界校長論壇與會姊妹校介紹（三）</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 十九、日本早稻田大學（Waseda University）
</w:t>
          <w:br/>
          <w:t>　早稻田大學由日本前首相大隈重信於1882年創辦，是日本最具聲望的私立研究型大學之一，校本部位於東京都新宿區，另設有多個校區如西早稲田、所澤、北九州等。該校秉持「學問的獨立、學問的活用、模範國民的造就」理念，致力於培養具備批判思維、社會責任與全球視野的人才。設有13個學部與23個研究科，涵蓋政治經濟、法學、文學、教育、商學、理工、社會科學、人類科學、體育科學等領域，目前學生數有教師2,218人、職員1,257人及學生47,486人。早稲田大學以自由開放的學風著稱，校友遍布政界、商界與文化界，包括多位日本首相與知名作家村上春樹。此次蒞校貴賓為早稻田大學臺北國際交流中心臺北辦公室所長津村聰（Mr. Satoshi Tsumura）。
</w:t>
          <w:br/>
          <w:t>&lt;br /&gt; 
</w:t>
          <w:br/>
          <w:t>　雙方於1997年12月27日正式締結為姊妹校，迄今本校已有24名學生至該校交換，9名該校學生交換至本校。
</w:t>
          <w:br/>
          <w:t>
</w:t>
          <w:br/>
          <w:t>&lt;br /&gt; 
</w:t>
          <w:br/>
          <w:t>&lt;center&gt;
</w:t>
          <w:br/>
          <w:t>![](https://photo.tkutimes.tku.edu.tw/ashx/waterimg.ashx?im=EA3E68C168E0EB16735E602B82F7CE274B26CC178064644A971D089C3F1164726090E3835A846BEDE03879D42FFD317866C7571F683E2C6E50DC5F3C50937113)
</w:t>
          <w:br/>
          <w:t>
</w:t>
          <w:br/>
          <w:t>&lt;font color="#670400"&gt;韓國慶熙大學（Kyung Hee University）。（圖／網路截圖）&lt;/font&gt;
</w:t>
          <w:br/>
          <w:t>&lt;/center&gt;
</w:t>
          <w:br/>
          <w:t>
</w:t>
          <w:br/>
          <w:t>&lt;br /&gt; 
</w:t>
          <w:br/>
          <w:t>#### 二十、韓國慶熙大學（Kyung Hee University）
</w:t>
          <w:br/>
          <w:t>　慶熙大學創立於1949年，是韓國頂尖私立綜合大學之一，以校訓「學術與和平」為核心，推動人類社會的永續發展與文化交流。校本部位於首爾東大門區，另設有全球校區與光陵校區，涵蓋人文、社會、自然科學、醫學、藝術及體育等領域，目前師生數約有1,395名教師、2千名職員及34,342名學生。該校積極推動國際化教育，與世界各地超過400所大學締結合作關係，並以優美校園與高學術聲譽聞名。此次蒞校貴賓包括外事副校長Prof. Dr Jong-Bok Kim及Ms. Sophia Laurie Kim。
</w:t>
          <w:br/>
          <w:t>&lt;br /&gt; 
</w:t>
          <w:br/>
          <w:t>　2006年6月時任行政副校長高柏園率行政訪問團，訪問多所韓國大學，推動行政與校際合作，並於2006年11月21日與慶熙大學正式締結為姊妹校。2013年雙方五度互訪，進行專題演講及研究交流。2014年4月本校未來學研究所邀請該校研究生院院長宋在龍（Dr. Jae-Ryong Song）來校演講與洽談研究合作。同年5月該校時任國際長朴容昇（Dr. Stephen Yong-Seung Park）來校拜會校長，轉交該校校長親筆信與禮品。2016年6月28日本校全人發展院院長劉艾華及交流組楊鳳僊率榮譽學程海外學習團至該校訪問，該校提供「Future Cluster Policy of Korea」課程，促進雙方課程合作。2019年9月至10月本校校長葛煥昭率行政團隊訪問五間韓國姊妹校，並於慶熙大學會晤代理校長Dr. Young Guk Park及國際長Hyungna Oh，雙方就學術合作與研究交流深入討論。迄今本校已有14名學生至該校交換，亦有10名該校學生交換至本校。
</w:t>
          <w:br/>
          <w:t>
</w:t>
          <w:br/>
          <w:t>&lt;br /&gt; 
</w:t>
          <w:br/>
          <w:t>&lt;center&gt;
</w:t>
          <w:br/>
          <w:t>![](https://photo.tkutimes.tku.edu.tw/ashx/waterimg.ashx?im=EA3E68C168E0EB16735E602B82F7CE27B91D21CBF91FC36B83EB1375F34386F0321FDFA66D0351787D5F9BA2A0A6C90B8267409EB8E697092CCAC3ED9DA093D2)
</w:t>
          <w:br/>
          <w:t>
</w:t>
          <w:br/>
          <w:t>&lt;font color="#670400"&gt;韓國明知大學（Myongji University）。（圖／網路截圖）&lt;/font&gt;
</w:t>
          <w:br/>
          <w:t>&lt;/center&gt;
</w:t>
          <w:br/>
          <w:t>
</w:t>
          <w:br/>
          <w:t>&lt;br /&gt; 
</w:t>
          <w:br/>
          <w:t>#### 二十一、韓國明知大學（Myongji University）
</w:t>
          <w:br/>
          <w:t>　明知大學由明知教育財團於1948年創立，標榜具世界水準、擁有頂尖設施的全球化校園。校園分別位於首爾的社會科學校區與位於龍仁和永仁的自然科學校區，提供文學、社會科學、工程、ICT融合、藝術等各式學程，目前師生數約有503名教師、422名職員及約13,271名學生。該校重視永續與創新定位，致力成為一所兼具生態友善與社會責任的教育機構，以培育具有全球視野與責任感的人才為宗旨。此次蒞校貴賓包括校長Dr. Yun-Soo Lim、國際長Dr. Jongbin Yoon。
</w:t>
          <w:br/>
          <w:t>&lt;br /&gt; 
</w:t>
          <w:br/>
          <w:t>　2019年9月28日至10月3日校長葛煥昭率行政團隊訪問五間韓國姊妹校，並於10月1日與明知大學進行兩校學術交流協議書及交換學生合約書簽約儀式。迄今本校已有1名學生至該校交換，亦有1名該校學生交換至本校。
</w:t>
          <w:br/>
          <w:t>
</w:t>
          <w:br/>
          <w:t>&lt;br /&gt; 
</w:t>
          <w:br/>
          <w:t>&lt;center&gt;
</w:t>
          <w:br/>
          <w:t>![](https://photo.tkutimes.tku.edu.tw/ashx/waterimg.ashx?im=EA3E68C168E0EB16735E602B82F7CE275EBC4F496B26EF68194731C4D8ADDE7515769349C788B14E111733B156455A6E710CE40EE2131F0B4441303E573E65F6)
</w:t>
          <w:br/>
          <w:t>
</w:t>
          <w:br/>
          <w:t>&lt;font color="#670400"&gt;韓國檀國大學（Dankook University）。（圖／網路截圖）。&lt;/font&gt;
</w:t>
          <w:br/>
          <w:t>&lt;/center&gt;
</w:t>
          <w:br/>
          <w:t>
</w:t>
          <w:br/>
          <w:t>&lt;br /&gt; 
</w:t>
          <w:br/>
          <w:t>#### 二十二、韓國檀國大學（Dankook University）。（圖／網路截圖）
</w:t>
          <w:br/>
          <w:t>　檀國大學成立於1947年，校訓為「真理、奉仕」。設有兩個校區，分別位於京畿道龍仁市的竹田（Jukjeon）與忠清南道天安市（Cheonan），涵蓋文理、工學、醫學、藝術、教育等多元學院與研究所，教育理念為「救國、自主、自立」，象徵獨立精神與社會責任，目前師生數約有教師3,331人、職員584人及學生33,588人。該校重視國際化與創新教育，積極推動英語授課課程與海外交流計畫，並以「智慧創新與社會貢獻」為願景，致力培養兼具專業能力與人文素養的全球人才。此次蒞校貴賓包括校長Dr. Soon Cheol An、國際長Dr. Han Seung Cho及Dr. Sunghyun Cho。
</w:t>
          <w:br/>
          <w:t>&lt;br /&gt; 
</w:t>
          <w:br/>
          <w:t>　雙方於1975年5月14日正式簽約締結為姊妹校，自2006年起雙方多次互訪，洽談學術與文化交流。2012年5月15日本校邀請檀國大學Amare Ensemble室內樂團蒞校演出，作為「淡江韓國日」文化交流活動。2016年該校亦應邀參與本校66週年校慶慶祝活動。2017年國際長李佩華代表出席該校70週年Global Partner Day。迄今本校已有14名學生至該校交換，17名該校學生交換至本校。
</w:t>
          <w:br/>
          <w:t>
</w:t>
          <w:br/>
          <w:t>&lt;br /&gt; 
</w:t>
          <w:br/>
          <w:t>&lt;center&gt;
</w:t>
          <w:br/>
          <w:t>![](https://photo.tkutimes.tku.edu.tw/ashx/waterimg.ashx?im=EA3E68C168E0EB16735E602B82F7CE275CE9147E3979457A594C88B672C0F363AD8DEBCC5D8A8BDF47D7ED30B0230BAC937BCA057D6BB59518ECAF1280C5FA9C)
</w:t>
          <w:br/>
          <w:t>
</w:t>
          <w:br/>
          <w:t>&lt;font color="#670400"&gt;馬來西亞拉曼大學（Universiti Tunku Abdul Rahman）（圖／網路截圖）&lt;/font&gt;
</w:t>
          <w:br/>
          <w:t>&lt;/center&gt;
</w:t>
          <w:br/>
          <w:t>
</w:t>
          <w:br/>
          <w:t>&lt;br /&gt; 
</w:t>
          <w:br/>
          <w:t>#### 二十三、馬來西亞拉曼大學（Universiti Tunku Abdul Rahman）
</w:t>
          <w:br/>
          <w:t>　拉曼大學創立於2002年，是一所非營利私立研究型大學。設有金寶（Kampar, Perak）與雙溪龍（Sungai Long, Selangor）校區，提供從基礎預科到博士的多樣化課程，學科涵蓋商科、工程、資訊科技、健康科學、文科與社會科學等，目前師生數約有教師2千人及學生2萬人。此次蒞校貴賓包括副校長倪慕敏（Ir. Prof. Dr. Goi Bok Min）及工程與綠色科技學院助理教授梁森祥（Mr. Leong Sim Siong）。
</w:t>
          <w:br/>
          <w:t>&lt;br /&gt; 
</w:t>
          <w:br/>
          <w:t>　雙方於2012年3月2日正式締結為姊妹校，迄今本校已有1名學生至該校交換，亦有4名該校學生交換至本校。
</w:t>
          <w:br/>
          <w:t>
</w:t>
          <w:br/>
          <w:t>&lt;br /&gt; 
</w:t>
          <w:br/>
          <w:t>&lt;center&gt;
</w:t>
          <w:br/>
          <w:t>![](https://photo.tkutimes.tku.edu.tw/ashx/waterimg.ashx?im=EA3E68C168E0EB16735E602B82F7CE275B40FF2D6D52728958752A7B3DC7B4E73F317F5A2B1EB4FD3689F91D9DD07B19658DCAF91DE3FFAA18F230D53AA7FB7A)
</w:t>
          <w:br/>
          <w:t>
</w:t>
          <w:br/>
          <w:t>&lt;font color="#670400"&gt;菲律賓愛特諾德達沃大學（Ateneo de Davao University, AdDU）&lt;/font&gt;
</w:t>
          <w:br/>
          <w:t>&lt;/center&gt;
</w:t>
          <w:br/>
          <w:t>
</w:t>
          <w:br/>
          <w:t>&lt;br /&gt; 
</w:t>
          <w:br/>
          <w:t>#### 二十四、菲律賓愛特諾德達沃大學（Ateneo de Davao University, AdDU）
</w:t>
          <w:br/>
          <w:t>　愛特諾德達沃大學由耶穌會創辦在1948年成立的天主教高等教育機構，位於菲律賓南部達沃市。該校秉持「以信仰促正義」（Strong in Faith that does Justice）的教育理念，致力於培養身心健全、具備社會責任感的全人教育。學校提供從基礎教育到研究所的完整學術體系，課程融合靈性、人文、智識與身體發展，重視跨領域學習與社區參與。設有涵蓋人文、社會科學、工程、法律、商管、教育及護理等多元學院與研究中心，目前師生數約有教師1,840人、職員400人及學生2萬3千人。
</w:t>
          <w:br/>
          <w:t>&lt;br /&gt; 
</w:t>
          <w:br/>
          <w:t>　2025年2月19日由校長葛煥昭與該校校長Fr. Karel S. San Juan，代表兩校簽訂學術交流及學生交換協議書，正式締結為姊妹校。同年8月3至13日本校物理系舉辦「台菲量子半導體檢測假日學校」，邀請菲律賓瑪布亞大學與愛特諾德達沃大學20位師生來臺參與。課程設計涵蓋數據科學、材料科學、量子應用等專題講座與實驗室實作，並帶領學員參訪同步輻射中心與新竹科學園區，認識半導體前沿技術。
</w:t>
          <w:br/>
          <w:t>
</w:t>
          <w:br/>
          <w:t>&lt;br /&gt; 
</w:t>
          <w:br/>
          <w:t>&lt;center&gt;
</w:t>
          <w:br/>
          <w:t>![](https://photo.tkutimes.tku.edu.tw/ashx/waterimg.ashx?im=EA3E68C168E0EB16735E602B82F7CE27CE94EACA96F99AB3A8D414CE48D3A7E48215539B2FA2ABD9D5857A293E9DE67F03FCADCDE8431F9CE1748E752A144FEA)
</w:t>
          <w:br/>
          <w:t>
</w:t>
          <w:br/>
          <w:t>&lt;font color="#670400"&gt;菲律賓瑪布亞大學（Mapúa University）。（圖／網路截圖）&lt;/font&gt;
</w:t>
          <w:br/>
          <w:t>&lt;/center&gt;
</w:t>
          <w:br/>
          <w:t>
</w:t>
          <w:br/>
          <w:t>&lt;br /&gt; 
</w:t>
          <w:br/>
          <w:t>#### 二十五、菲律賓瑪布亞大學（Mapúa University）
</w:t>
          <w:br/>
          <w:t>　瑪布亞大學位於菲律賓馬尼拉的世界級高等教育機構，由建築師Don Tomás Mapúa於1925年創立。該校以工程與科技教育聞名，是東南亞第一所獲得美國工程與技術認證委員會（ABET）認證的學校。Mapúa提供從高中、學士、碩士到博士的完整學制，並設有多所學院，涵蓋工程、資訊科技、建築設計、商業、健康科學與媒體研究等領域，目前學生數約有2萬人。
</w:t>
          <w:br/>
          <w:t>&lt;br /&gt; 
</w:t>
          <w:br/>
          <w:t>　該校秉持「紀律、卓越、承諾、誠信與實用性」的核心價值，致力於培養具備全球競爭力與社會責任感的專業人才。亦與美國亞利桑那州立大學（Arizona State University）合作，提供國際化的商業、健康科學、護理與醫學課程，並推動全線上學習（ÚOx）計畫，成為菲律賓最先進的遠距教育機構之一。此次蒞校貴賓為教授Dr. Jacque Lynn F. Gabayno。
</w:t>
          <w:br/>
          <w:t>&lt;br /&gt; 
</w:t>
          <w:br/>
          <w:t>　雙方於2024年11月26日正式締結為姊妹校。
</w:t>
          <w:br/>
          <w:t>
</w:t>
          <w:br/>
          <w:t>&lt;br /&gt; 
</w:t>
          <w:br/>
          <w:t>&lt;center&gt;
</w:t>
          <w:br/>
          <w:t>![](https://photo.tkutimes.tku.edu.tw/ashx/waterimg.ashx?im=EA3E68C168E0EB16735E602B82F7CE276A200C5420C783102AB4AC6279FB440DA1775C38EEA74EFFAF1CB6FB36A34C63C9738979C932D75E6A48D91C12B607CB)
</w:t>
          <w:br/>
          <w:t>
</w:t>
          <w:br/>
          <w:t>&lt;font color="#670400"&gt;越南河內國家大學所屬工業大學（University of Engineering and Technology, Vietnam National University, Hanoi）。（圖／網路截圖）&lt;/font&gt;
</w:t>
          <w:br/>
          <w:t>&lt;/center&gt;
</w:t>
          <w:br/>
          <w:t>
</w:t>
          <w:br/>
          <w:t>&lt;br /&gt; 
</w:t>
          <w:br/>
          <w:t>#### 二十六、越南河內國家大學所屬工業大學（University of Engineering and Technology, Vietnam National University, Hanoi）
</w:t>
          <w:br/>
          <w:t>　河內國家大學所屬工業大學為越南頂尖的理工科高等教育機構之一，隸屬於越南國家大學河內分校（VNU）。創立於2004年，致力培養高素質的科技人才，推動工程與技術領域的研究與創新。設有多個學院與研究中心，涵蓋資訊技術、電子與電信、機械、自動化、材料科學、奈米技術等領域，提供學士、碩士與博士課程，目前師生數有教師179人、教職員190人及學生5千人，其中教職員約65%為常任教員且持有博士學位，並擁有多位教授與副教授職稱。該校強調理論與實踐並重，積極與國內外企業及研究機構合作，促進技術轉移與創新應用。作為研究型大學，在微機電系統（MEMS）、人工智慧、機器人、生物感測器與器官晶片等前沿技術領域具有國際影響力。此次蒞校貴賓為校長Assoc. Prof. Dr. Chu Duc Trinh及教授Dr. Do Quang Loc。
</w:t>
          <w:br/>
          <w:t>&lt;br /&gt; 
</w:t>
          <w:br/>
          <w:t>　雙方於2024年5月2日正式締結為姊妹校。2025年11月10日該校校長Dr. Chu Duc Trinh將受邀擔任本校機械系「熊貓講座」（Panda Lecture）的講者，講座主題為「Small Technologies, Big Impact: BioMEMS, Organ-on-Chip, and the Rise of Automated Biosystems」。
</w:t>
          <w:br/>
          <w:t>
</w:t>
          <w:br/>
          <w:t>&lt;br /&gt; 
</w:t>
          <w:br/>
          <w:t>&lt;center&gt;
</w:t>
          <w:br/>
          <w:t>![](https://photo.tkutimes.tku.edu.tw/ashx/waterimg.ashx?im=EA3E68C168E0EB164852C58256FA2E41D67019A9454513416AAC5D8B6D16694BFFD1D4AB7BBE18069293ABD1E40E9F77B7CC76AA8AA39AB9AA3DBA06BD74C1F2)
</w:t>
          <w:br/>
          <w:t>
</w:t>
          <w:br/>
          <w:t>&lt;font color="#670400"&gt;澳大利亞昆士蘭大學（The University of Queensland）。（圖／網路截圖）&lt;/font&gt;
</w:t>
          <w:br/>
          <w:t>&lt;/center&gt;
</w:t>
          <w:br/>
          <w:t>
</w:t>
          <w:br/>
          <w:t>&lt;br /&gt; 
</w:t>
          <w:br/>
          <w:t>#### 二十七、澳大利亞昆士蘭大學（The University of Queensland）
</w:t>
          <w:br/>
          <w:t>　昆士蘭大學位於澳洲第三大城市布里斯本，成立於1909年，是澳洲八大名校（Group of Eight）成員之一，也是全球頂尖研究型大學之一。學校以卓越的教學與研究聞名，擁有超過一百年的歷史，致力於透過知識創造改變，培育具全球競爭力的領導人才。設有六大學院與多個研究中心，提供超過300個學位課程，涵蓋科學、工程、醫學、人文、商業與社會科學等領域，目前師生數約有教師3千人、職員7千5百人及學生5萬7千人。在全球多項大學排名中名列前茅，並與世界各地超過450所機構建立合作關係，推動國際交流與創新研究。此次蒞校貴賓包括全球夥伴關係副校長Mr. Brett Lovegrove及教授Daniel Zizzo。
</w:t>
          <w:br/>
          <w:t>&lt;br /&gt; 
</w:t>
          <w:br/>
          <w:t>　雙方於2007年12月18日正式締結為姊妹校，迄今本校已有7名大三出國學生赴該校研修。該校與本校工學院學碩雙學位及碩士雙學位合作、商管學院碩士雙學位合作，迄今已有7名學生赴該校，計有53名取得雙學位。</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5c2865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92dd8d8c-409e-4c82-b1f2-4ca24130e0e8.jpg"/>
                      <pic:cNvPicPr/>
                    </pic:nvPicPr>
                    <pic:blipFill>
                      <a:blip xmlns:r="http://schemas.openxmlformats.org/officeDocument/2006/relationships" r:embed="R7bc2bfb64980406e"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bc2bfb64980406e" /></Relationships>
</file>