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66296261a497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【創校75週年校慶特刊】校友同賀創校75週年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75週年校慶特刊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對於淡江大學而言，校友向來是最珍貴的資產。 
</w:t>
          <w:br/>
          <w:t>&lt;br /&gt; 
</w:t>
          <w:br/>
          <w:t>時報在創校75週年的重要時刻，特別邀請4大校友會會長，給予母校祝福與期許，留下值得紀念的一頁。
</w:t>
          <w:br/>
          <w:t>
</w:t>
          <w:br/>
          <w:t>&lt;br /&gt; 
</w:t>
          <w:br/>
          <w:t>#### 世界校友會聯合會總會長陳進財
</w:t>
          <w:br/>
          <w:t>熱烈祝賀淡江大學75 週年校慶！代表全球33 萬校友，誠摯感謝母校長年以「智領未來、永續淡江」為願景，啟發學生洞見未來、實踐永續發展的教育精神。母校不僅推動校內永續，更為校友終身學習開創平台，展現淡江對教育與社會責任的承諾。祝福母校生日快樂，師生校友健康順心，永續共榮，再創高峰！
</w:t>
          <w:br/>
          <w:t>
</w:t>
          <w:br/>
          <w:t>&lt;br /&gt; 
</w:t>
          <w:br/>
          <w:t>#### 菁英會會長林健祥
</w:t>
          <w:br/>
          <w:t>2024 年9 月就開始參與淡江75 的活動準備，自己協助的就是2025 年10 月18 日淡江大學中華民國校友總會及75 週年感恩大會以及10 月30 日的書卷廣場優化啟用，由這些活動幫母校分別募款到800 萬及2300 萬的校友捐款，表示了校友們對母校的感恩之心，也代表了淡江大學邁出75 週年，向百年名校大步前進，在此能參與活動的執行及募款深感責任重大，也慶幸能完成使命。在此大聲的喊出
</w:t>
          <w:br/>
          <w:t>&lt;br /&gt; 
</w:t>
          <w:br/>
          <w:t>淡江75，聚愛新竹！書卷優化，淡江生日快樂!
</w:t>
          <w:br/>
          <w:t>
</w:t>
          <w:br/>
          <w:t>&lt;br /&gt; 
</w:t>
          <w:br/>
          <w:t>#### 中華民國淡江大學校友總會總會長莊子華
</w:t>
          <w:br/>
          <w:t>值此淡江大學七十五週年校慶之際，謹向親愛的母校致上最深的祝福。七十五年來，淡江以堅毅的精神與前瞻的視野，培育無數優秀人才，散播於世界各地。每一位淡江人，都是母校榮光的見證者與傳承者。校友總會將持續攜手全球校友，凝聚力量，共創淡江更燦爛的未來。
</w:t>
          <w:br/>
          <w:t>&lt;br /&gt; 
</w:t>
          <w:br/>
          <w:t>祝福母校校運恒隆、基業長青！
</w:t>
          <w:br/>
          <w:t>
</w:t>
          <w:br/>
          <w:t>&lt;br /&gt; 
</w:t>
          <w:br/>
          <w:t>#### 系所友會聯合總會總會長蘇志仁
</w:t>
          <w:br/>
          <w:t>淡江七十五載，承先啟後，桃李滿天下。母校不僅是知識的殿堂，更是孕育卓越與創新的搖籃。身為淡江人，深感榮幸能見證母校在全球校友的努力下，持續發光發熱。願淡江以「創新永續」的精神，邁向百年卓越，成為世界頂尖大學的典範，也願校友情誼長存，共創更耀眼的未來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82240"/>
              <wp:effectExtent l="0" t="0" r="0" b="0"/>
              <wp:docPr id="1" name="IMG_f6e74a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66ba5cd-1fab-4f7c-b902-d792505bcf54.jpg"/>
                      <pic:cNvPicPr/>
                    </pic:nvPicPr>
                    <pic:blipFill>
                      <a:blip xmlns:r="http://schemas.openxmlformats.org/officeDocument/2006/relationships" r:embed="Rb983bd1966ea424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82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983bd1966ea4249" /></Relationships>
</file>