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a9ed8987f4af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【第39屆金鷹獎特刊】劉慧啟 築夢踏實 淡江化工人打造臺灣第二座護國神山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第39屆金鷹獎特刊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現職：台塑生醫科技公司總經理、台塑新智能總經理 
</w:t>
          <w:br/>
          <w:t>給學弟妹的話：人生有夢，築夢踏實 
</w:t>
          <w:br/>
          <w:t>
</w:t>
          <w:br/>
          <w:t>【賴映秀、記者吳沂諠專訪】1991年畢業於化學工程學系的劉慧啟回憶大學新生訓練那一天，恍如昨日。來自彰化縣芳苑鄉路上村的化工系小大一聽到系上老師說：「民生所有的需求九成都跟化工有關」；教務長則說淡江學生最好參加3個社團，「如果不行，至少一個。」劉慧啟回憶當年往事不禁莞爾，他說自己腦洞全開，照單全收。38年後的今天，這位一手掌管生技、生醫、新能源的台塑生醫科技總經理驗證了：老師要他走的路全都是正確的。 
</w:t>
          <w:br/>
          <w:t>現在的劉慧啟為台塑生醫科技總經理，及其子公司長春藤生命科學副董事長、虹京資源公司董事長。30年來參與台塑生醫轉虧為盈，跨域經營生技與新能源，擔任要角。近年更全力布局，主導台塑投資110億元設立全臺最大鋰鐵電池廠，加速推動淨零轉型、能源轉型。 
</w:t>
          <w:br/>
          <w:t>時間回溯到民國84年7月17日，劉慧啟清楚記得到台塑彰化洗衣粉工廠報到的那一天。他驚訝的發現，工廠裡用的漿料噴霧乾燥、流體乾燥廠的所有流程設置，「都跟何啟東老師『程序控制』課程裡教的一模一樣」。後來，他創立台塑生醫，完成台塑創辦人王永慶在二十年前布局的六大項目：生命、生物、生化、醫療、醫材、醫藥，這些範圍也始終離不開化工。 
</w:t>
          <w:br/>
          <w:t>當年那位鄉下來的孩子，成為今日侃侃而談的管理人，劉慧啟坦言，要歸功於淡江吉他社。回憶大學時光，加入吉他社這個看似簡單的動作，卻意外地撥弄出屬於自己的人生軌跡，彷彿啟動身上的某些開關。他改變原先內向的性格，變得開朗外向，培養出較同齡者更為堅韌的抗壓性，奠定日後在企業披荊斬棘的基礎。他肯定的說：「這種個性再搭配淡江化工的專長，發展是很多元的。」直到現在，他仍每年和吉他社的友人聚會，大學長林正如在西門町開河岸留言民歌餐廳，校友、知名音樂人雷光夏、吉他社之友黃中岳都是常客，前年的金鷹獎主簡川勝也是聚會成員。談起課業跟社團兩頭燒，隔天要考試，還要辦金韶獎的預賽，晚上熬夜工作的輝煌歷史，和在自強館前「叫館」的時光，大夥都還是津津有味。 
</w:t>
          <w:br/>
          <w:t>大學時代在吉他社、化工系練就的抗壓力和個人的特質，給了劉慧啟「企業內部創業」的底氣。他說台塑人務實，一板一眼，還好千里馬遇上伯樂，他的老闆王瑞瑜成為他最大的支持，一手成立台塑生醫，走出自己的路。三十年來從石化產業到多元再生能源，帶領台塑跨入新能源產業鏈布局，設置臺灣最大鋰鐵電池廠，成為「最不像台塑風格的台塑人」。  
</w:t>
          <w:br/>
          <w:t>劉慧啟表示，在大企業中內部創業就像細胞分裂，尋找「對的人才」是成功之鑰。他喜歡邀請有想法、有熱情的年輕人加入團隊，相信多元的特質能激盪多種可能、匯聚多元能量，也願意親自引導新人發掘自我核心價值。劉慧啟尋找「三心二意」的人才：以「正面、積極、熱情」的三心，搭配「願意承擔、願意改變」的二意。「Hope for the best, plan for the worst.」，勇於懷抱遠大的夢想，並隨時為計畫改變做好心理準備，做最壞的打算。 
</w:t>
          <w:br/>
          <w:t>「臺灣不應只有一座『護國神山』！」劉慧啟坦言，台塑創辦人王永慶早在數十年前，預見石油會耗盡，能源發展勢必走向多元化與再生化。從過去推動輕油裂解的年代走來，讓他認為現階段最重要的任務，就是讓再生能源被儲存。因此在彰濱工業區設置全台最大規模的鋰鐵電芯廠，主導鋰電池回收產業鏈布局，作為新能源的核心，就是看好這個遠比半導體更大的產業鏈。他語重心長的斷言：「臺灣只要把握住這個契機，就能再造另一座護國神山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57600" cy="4876800"/>
              <wp:effectExtent l="0" t="0" r="0" b="0"/>
              <wp:docPr id="1" name="IMG_b310e4f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18560242-429c-41f5-833a-b6c43599a023.jpg"/>
                      <pic:cNvPicPr/>
                    </pic:nvPicPr>
                    <pic:blipFill>
                      <a:blip xmlns:r="http://schemas.openxmlformats.org/officeDocument/2006/relationships" r:embed="R4473002d9daa448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576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473002d9daa4488" /></Relationships>
</file>