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f39c4da15e49b4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蘭藝慧心群芳會 新幾內亞石斛再掄花魁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曾晨維淡水校園報導】為慶祝75週年校慶，總務處11月6至8日在黑天鵝展示廳舉辦蘭花展「蘭藝慧心」，展出來自全臺各地的385盆蘭花，經14位評審評比後，最終選出136個獎項，其中總冠軍由嶺馨芳蘭園賴慶隆再度奪得，其培育的「新幾內亞鬼交石斛蘭」獲得大多數評審的肯定，成為全場焦點。董事長張家宜也於11月7日上午前往觀賞，細品蘭花之美。
</w:t>
          <w:br/>
          <w:t>總務長蕭瑞祥表示，蘭花展自1985年張創辦人擔任蘭藝協會理事長以來，已在校園內持續辦理近40年，是本校校慶的重要傳統活動之一。今年展覽別具特色，除了與文錙藝術中心合辦蘭花繪畫比賽，讓觀眾聞得花香之際，更能欣賞藝術創作之美，現場亦設置QR Code，掃描即可看到中英雙語介紹。「歡迎大家踴躍前往欣賞，感受展場瀰漫的花香，並尋找珍貴的12盆原生種及『美少女』蝴蝶蘭等特色花種。如同這次主題，用『心』感受花藝之美，體驗由花藝所引領的心靈旅程。」
</w:t>
          <w:br/>
          <w:t>評審委員召集人、台灣蘭藝協會執行長賴清義指出，參展作品依屬性分為「嘉德麗雅（大）（小）」、「仙履蘭」、「蝴蝶蘭」及「其他」共五類，獎項包含1個總冠軍、15個冠軍、30個特優獎、40個優等獎及50個佳作。獲得總冠軍的作品自幼苗即採露天栽培，歷時逾7年，共開出7支花梗、超過120朵花，在氣候多變的條件下仍能持久綻放，顯見花農長期悉心照護的用心與成果。
</w:t>
          <w:br/>
          <w:t>賴慶隆分享，自己投入蘭花栽培已超過30年，能持續耕耘全憑興趣與耐心累積。今年再次獲獎尤其不易，因颱風頻繁、溫差過大，使露天栽培風險倍增。「新幾內亞鬼交石斛蘭怕冷，若在平地氣溫降至10度以下容易凍傷，幸好我選擇在海拔約550公尺地區種植，濕度高、溫差緩和，才能讓它在自然環境中健康綻放。」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761232" cy="4876800"/>
              <wp:effectExtent l="0" t="0" r="0" b="0"/>
              <wp:docPr id="1" name="IMG_8da96c1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5931269c-98bd-480b-989c-2016a6769ff0.jpg"/>
                      <pic:cNvPicPr/>
                    </pic:nvPicPr>
                    <pic:blipFill>
                      <a:blip xmlns:r="http://schemas.openxmlformats.org/officeDocument/2006/relationships" r:embed="R3742474ad7fc428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61232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34f351f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3ec17b0b-20c8-4b6a-bbd5-ad2033167b1c.jpg"/>
                      <pic:cNvPicPr/>
                    </pic:nvPicPr>
                    <pic:blipFill>
                      <a:blip xmlns:r="http://schemas.openxmlformats.org/officeDocument/2006/relationships" r:embed="Rcc9ba1e8086e4d4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3742474ad7fc4288" /><Relationship Type="http://schemas.openxmlformats.org/officeDocument/2006/relationships/image" Target="/media/image2.bin" Id="Rcc9ba1e8086e4d48" /></Relationships>
</file>