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65223b35d54b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導師制度逾八成師生認應改弦易轍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韻報導】學務處近日研議改變施行已久的導師制度，預計將自九十學年度開始實行導師新制，除了現行的班級導師制，將新增家族導師制、小組導師制與雙導師制，由各系根據該系之特色選擇適合的導師制度，本學期歷史系已開始試行雙導師制，化學系也試行家族導師制。
</w:t>
          <w:br/>
          <w:t>
</w:t>
          <w:br/>
          <w:t>　生活輔導組組長常克仁於上月底舉辦的學生事務會議中報告指出，該組於上學期針對導師制實行抽樣問卷調查，結果高達88.2%的導師與85.3%的學生贊成修改導師制。而根據該問卷所提供的四種制度，導師們傾向於勾選小組制，家族制、班級制次之，而學生則全部以小組制及班級制為第一、第二順位。兩者皆未勾選雙導師制。問卷結果也顯示導師希望能獲得的資源為協同輔導學生、輔導技術諮詢、提供輔導資訊；若舉辦知能研討會希望能偏重於輔導技術、壓力調適與溝通技巧等內容；而學生則希望自導師處得到就業輔導、生涯規劃及課業輔導等協助。
</w:t>
          <w:br/>
          <w:t>
</w:t>
          <w:br/>
          <w:t>　為了使師生互動良好，學生獲得更好的照顧，生活輔導組積極推動導師新制，落實導師輔導工作。本學期已由其在各院導師會議中宣導新制，並預定於下學年依各系意願擇一制度或以混合制施行。
</w:t>
          <w:br/>
          <w:t>
</w:t>
          <w:br/>
          <w:t>　現行的班級導師制是以全班為單位，由各系分配一個班級一位導師；家族導師制以全系跨年級方式組成家族，共同分配一位導師，一位導師亦可帶領數個家族；小組導師制以全班為單位，將每各班級分成若干小組，每小組分配一位導師；雙導師制為每班分配兩位導師共同輔導。
</w:t>
          <w:br/>
          <w:t>
</w:t>
          <w:br/>
          <w:t>　目前試行雙導師制的歷史系，一個班及分為兩部分，各由一位導師帶領。目前擔任一年級導師的張素玢老師表示，只有1/2的學生人數讓導師較容易掌握，她在班會中請同學以寫信的方式向她傾訴生活上的問題，由於人數較少，她能一封一封回信，解答學生的疑惑，但她也表示學生會有歸屬感的問題，同一個班級出現了「你的導師，我的導師」的說法。
</w:t>
          <w:br/>
          <w:t>
</w:t>
          <w:br/>
          <w:t>　而任歷史系四年級導師的唐弓老師，認為此項新制較以往的班級導師制好，但困難之處是大四學生較忙，召集不易，但若善用雙導師制，學生有較多收穫。歷史一的吳明憲表示，由於一班有兩位導師，同學仍傾向與有在班級授課的導師接觸。
</w:t>
          <w:br/>
          <w:t>
</w:t>
          <w:br/>
          <w:t>　本學期試行家族導師制的化學系，在每個年級兩班中各抽出四位同學，由大一至大四組成一個家族，選出家長負責通訊聯絡。徐秀福老師表示，他在開學初約談每一個年級，再將一至四年級召集起來聚會，這種橫的約談與縱的聚會已舉辦十二次，他認為學生可認識更多人，可從家族的聚會吸收到豐富的升學就業資訊，且人數較班級導師制少了一半，但老師花的心力不減，師生互動更為頻繁。
</w:t>
          <w:br/>
          <w:t>
</w:t>
          <w:br/>
          <w:t>　化學系吳俊弘老師則以E-mail的方式聯絡家族感情，他經常寄生涯規劃演講或獎學金資訊給家族學生，且舉辦烤肉與晚會活動聯誼，因此對於家族導師制相當滿意，而化學二的系學會副會長李香瑩表示，實行家族導師制覺得好幸福，純化與應化的同學能融合在一起，彼此切磋，但這項導師制施行的成功與否，必須由老師的熱忱與學生的參與相互配合，否則將產生學生的失落感。</w:t>
          <w:br/>
        </w:r>
      </w:r>
    </w:p>
  </w:body>
</w:document>
</file>