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52f8cdbd164a43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2025淡水生活節登場 「淡味拾棲蒔」體驗山海河城的日常風景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歆伃淡水校園報導】「選擇你喜愛的生活方式，讓淡水成為熟悉的所在。」由USR計畫「淡水好生活：大學城賦創設計行動」團隊主辦的「2025淡水生活節：淡味拾棲蒔」，將於11月15至23日在淡水街區展開，邀請教職員工生、在地居民與遊客，一同走進街區巷弄，體驗山海河城交織的生活韻味。
</w:t>
          <w:br/>
          <w:t>本屆活動主題「拾」、「棲」、「蒔」分別代表「尋著仍舊存在的路徑，用行動再發現生活的韻味」、「棲居不是養老，是一個發現之旅」以及「聚落核心的植物，連結到建築空間上的攀爬」，展現淡水生命力與文化底蘊。活動延續歷年「大學參與地方」的精神，由本校跨系師生共同策劃，結合地方社群、店家與職人，以「1+1選物體驗」、「文化參訪」、「職人工作坊」、「議題講座」、「藝術展演」及「生活市集」6大項目，呈現淡水從居住到生活的多元樣貌。
</w:t>
          <w:br/>
          <w:t>開幕式將於11月15日在重建街紅樓舉行，為2025年淡水生活節揭開序幕，活動串聯中正路老街、重建街、公明街與捷運站前四大場域，推出包括「重建街階梯市集」、「真人圖書館常態展」、「淡水紅樓環境劇場」、「淡味香草街屋走讀」及「吃出永續力的無添加餐桌哲學」等超過50場精彩活動，邀請民眾親身參與，慢慢感受屬於淡水的生活節奏。多數活動均免費參加，部分工作坊採預約報名制，有興趣者可直接上網報名。（網址：https://reurl.cc/Qa0Kq9 ）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444240" cy="4876800"/>
              <wp:effectExtent l="0" t="0" r="0" b="0"/>
              <wp:docPr id="1" name="IMG_a1b1c59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3b6e329e-934e-4be4-adb6-51b8c5f5a1d4.jpg"/>
                      <pic:cNvPicPr/>
                    </pic:nvPicPr>
                    <pic:blipFill>
                      <a:blip xmlns:r="http://schemas.openxmlformats.org/officeDocument/2006/relationships" r:embed="R03edfb9189fa440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44240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03edfb9189fa440e" /></Relationships>
</file>