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5e917d2b74e6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新生盃球賽熱血開打 籃球土木國企奪冠 排球資工企管稱霸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、李作皊淡水校園報導】114學年度新生盃撞球賽與籃球、排球、羽球賽分別在10月14至15日及11月1至3日開打。最終賽果：男女籃冠軍為土木系、國企系；男、女排冠軍為資工系、企管系；羽球男單、女單冠軍為AI一游秉夆、企管一王品卉，男雙、女雙冠軍分別為運管一鄒宇澤和劉俊瑜、企管一孫際佳和王品卉；撞球賽新生組與公開組分別由經濟一蕭弘祁、國企二曾玥忞奪冠。桌球賽則安排於11月24日登場，為整系列賽事畫下精彩句點。
</w:t>
          <w:br/>
          <w:t>男籃決賽由土木系對戰國企系，雙方火力全開、攻守互有往來，土木系主任洪勇善與國企系助理教授許佳惠到場觀賽。土木一賴東澤表示，「很開心拿到冠軍，感謝隊友們的努力與配合，也從中體會到團隊合作的重要性。每一場比賽我們都全力以赴，希望接下來的五虎盃、大土盃能繼續拼到最後。」林承儒補充：「雖然沒有球經協助，我們靠著意志力突破重圍，希望未來能越打越好。」
</w:t>
          <w:br/>
          <w:t>女籃決賽由國企系對上統計系，兩隊競爭激烈，統計系副教授楊文持別到場加油，國企系以穩健防守摘下后冠。統計一林鈺恩表示：「雖然最後沒能奪冠，但大家都盡全力在打，這座獎盃是屬於整個統計系的。」江思蒨分享，「我們每個人都很享受比賽，這次比賽讓友情更加濃厚。」
</w:t>
          <w:br/>
          <w:t>男排決賽由資工系對戰AI系，女排由企管系對上大傳系，資工系主任陳世興與企管系主任楊志德皆親臨觀賽，為選手們加油打氣。資工男排隊長王梓安表示，「第一場打得不太順，但大家不放棄、越打越穩，最終成功奪冠，特別感謝舉球員黃品翰，他的穩定表現是勝利關鍵。」黃品翰則歸功於每週固定練球，會額外加練及討論戰術，「這次冠軍是全隊共同努力的成果。」
</w:t>
          <w:br/>
          <w:t>企管女排隊長黃安憶表示，「雖然組隊練習只有一個月，但大家基礎很好、默契也越來越佳，這次能拿冠軍真的很開心。」籃球與排球決賽後，由體育長陳逸政頒發獎盃，並與選手們開心合影。
</w:t>
          <w:br/>
          <w:t>羽球賽共有78名選手參賽，多場賽事戰況激烈、比分膠著。游秉夆謙虛地表示，「平時會利用空堂與朋友練習，這次能拿到冠軍也有些運氣成分，因為對手在後半段失誤比較多。」鄒宇澤與劉俊瑜提到他們平時會在校隊訓練中加強默契與技巧，並互相稱讚「能贏主要是隊友太強！」孫際佳與王品卉則分享她們在賽前特別加強體能訓練，這次的成果讓他們覺得很值得，「從小練羽球的努力，終於看到成果！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32048"/>
              <wp:effectExtent l="0" t="0" r="0" b="0"/>
              <wp:docPr id="1" name="IMG_b8e489a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0c6e025f-cdd0-4968-9a5f-73287242cded.jpg"/>
                      <pic:cNvPicPr/>
                    </pic:nvPicPr>
                    <pic:blipFill>
                      <a:blip xmlns:r="http://schemas.openxmlformats.org/officeDocument/2006/relationships" r:embed="R05ad66cbb9404ce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320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72256"/>
              <wp:effectExtent l="0" t="0" r="0" b="0"/>
              <wp:docPr id="1" name="IMG_698aac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1bd7c86-97e6-45e2-8e91-e6b8d667ee9b.jpg"/>
                      <pic:cNvPicPr/>
                    </pic:nvPicPr>
                    <pic:blipFill>
                      <a:blip xmlns:r="http://schemas.openxmlformats.org/officeDocument/2006/relationships" r:embed="R9fbd52c42af4480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722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d0f3d0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2b99f25-2fad-4179-bdf9-c537a2727290.jpg"/>
                      <pic:cNvPicPr/>
                    </pic:nvPicPr>
                    <pic:blipFill>
                      <a:blip xmlns:r="http://schemas.openxmlformats.org/officeDocument/2006/relationships" r:embed="R1813890e975a4d1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00528"/>
              <wp:effectExtent l="0" t="0" r="0" b="0"/>
              <wp:docPr id="1" name="IMG_6e37d0a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a846c06f-482c-47c5-900d-d0cf62a1847b.jpg"/>
                      <pic:cNvPicPr/>
                    </pic:nvPicPr>
                    <pic:blipFill>
                      <a:blip xmlns:r="http://schemas.openxmlformats.org/officeDocument/2006/relationships" r:embed="R54569078db9b4fa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005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44c692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516de180-83d1-4fcf-94e9-e559ed5f8a5b.jpg"/>
                      <pic:cNvPicPr/>
                    </pic:nvPicPr>
                    <pic:blipFill>
                      <a:blip xmlns:r="http://schemas.openxmlformats.org/officeDocument/2006/relationships" r:embed="Ra9937ebe358247f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5ad66cbb9404ce1" /><Relationship Type="http://schemas.openxmlformats.org/officeDocument/2006/relationships/image" Target="/media/image2.bin" Id="R9fbd52c42af44805" /><Relationship Type="http://schemas.openxmlformats.org/officeDocument/2006/relationships/image" Target="/media/image3.bin" Id="R1813890e975a4d1c" /><Relationship Type="http://schemas.openxmlformats.org/officeDocument/2006/relationships/image" Target="/media/image4.bin" Id="R54569078db9b4fab" /><Relationship Type="http://schemas.openxmlformats.org/officeDocument/2006/relationships/image" Target="/media/image5.bin" Id="Ra9937ebe358247f7" /></Relationships>
</file>