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f27ad42409e4a50"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1227 期</w:t>
        </w:r>
      </w:r>
    </w:p>
    <w:p>
      <w:pPr>
        <w:jc w:val="center"/>
      </w:pPr>
      <w:r>
        <w:r>
          <w:rPr>
            <w:rFonts w:ascii="Segoe UI" w:hAnsi="Segoe UI" w:eastAsia="Segoe UI"/>
            <w:sz w:val="32"/>
            <w:color w:val="000000"/>
            <w:b/>
          </w:rPr>
          <w:t>President Keh Attends the 125th Anniversary Celebration of Tamkang’s Japanese Sister School, Tsuda University</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Tsuda University, Tamkang University’s Japanese sister school, celebrated its 125th founding anniversary on October 12. Tamkang University was honored as the only overseas sister university invited to the celebration. TKU President Huan-Chao Keh, accompanied by Vice President for International Affairs Hsiao-Chuan Chen and Department of Japanese Chair Pei-Ching Tsai, attended the festivities, which included a memorial ceremony for founder Umeko Tsuda, the 125th Anniversary Commemoration Ceremony, and the 15th Umeko Tsuda Award Presentation in the morning, followed by an afternoon commemorative lecture and a welcome reception. During the reception, President Keh presented a commemorative gift, which was accepted on behalf of Tsuda University by Chairperson Seiichi Shimada of the Board of Directors.
</w:t>
          <w:br/>
          <w:t>President Keh was the only guest speaker at the welcome reception. In his remarks, he expressed sincere gratitude to Tsuda University for the invitation and the great honor of sharing in the joy of its 125th anniversary. He also extended an invitation to President Yuko Takahashi to attend TKU’s 75th anniversary celebration on November 8 and to serve as a speaker at the World University Presidents' Forum, aiming to strengthen bilateral cooperation further and achieve mutual success.
</w:t>
          <w:br/>
          <w:t>That evening, the TKU delegation was hosted at a banquet by Chairperson Shimada and President Takahashi, joined by three vice presidents of Tsuda University. Among the distinguished guests was Se-Kai Koh, Honorary Professor of Tsuda University and former Representative of Taiwan to Japan, who was specially invited. Warm and lively exchanges marked the dinner.
</w:t>
          <w:br/>
          <w:t>Located in Kodaira City, Tokyo, Tsuda University is a women’s university that established its sister-school relationship with Tamkang University in 1994 and has since maintained active student exchange programs. The university offers undergraduate programs in English Literature, International and Cultural Studies, Mathematics, and Computer Science, as well as graduate programs in Literature, International Relations, and Science. It adopts a small-class teaching model that encourages active learning and provides multicultural and international cooperation courses, as well as media studies programs, to broaden students’ global perspectives. Through its credit-sharing program, Tsuda University also promotes academic exchange with Hitotsubashi University, Tokyo University of Foreign Studies, International Christian University, Tokyo Keizai University, Kunitachi College of Music, and Musashino Art University.</w:t>
          <w:br/>
        </w:r>
      </w:r>
    </w:p>
    <w:p>
      <w:pPr>
        <w:jc w:val="center"/>
      </w:pPr>
      <w:r>
        <w:r>
          <w:drawing>
            <wp:inline xmlns:wp14="http://schemas.microsoft.com/office/word/2010/wordprocessingDrawing" xmlns:wp="http://schemas.openxmlformats.org/drawingml/2006/wordprocessingDrawing" distT="0" distB="0" distL="0" distR="0" wp14:editId="50D07946">
              <wp:extent cx="4876800" cy="3608832"/>
              <wp:effectExtent l="0" t="0" r="0" b="0"/>
              <wp:docPr id="1" name="IMG_61efd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ddfc9e83-4dca-4b87-b07a-055724770f8c.jpg"/>
                      <pic:cNvPicPr/>
                    </pic:nvPicPr>
                    <pic:blipFill>
                      <a:blip xmlns:r="http://schemas.openxmlformats.org/officeDocument/2006/relationships" r:embed="Rcd21461a38364438" cstate="print">
                        <a:extLst>
                          <a:ext uri="{28A0092B-C50C-407E-A947-70E740481C1C}"/>
                        </a:extLst>
                      </a:blip>
                      <a:stretch>
                        <a:fillRect/>
                      </a:stretch>
                    </pic:blipFill>
                    <pic:spPr>
                      <a:xfrm>
                        <a:off x="0" y="0"/>
                        <a:ext cx="4876800" cy="360883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21024"/>
              <wp:effectExtent l="0" t="0" r="0" b="0"/>
              <wp:docPr id="1" name="IMG_4cd8c5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d9b3b271-2ef2-4f0a-bb21-6a2c47e322e1.jpg"/>
                      <pic:cNvPicPr/>
                    </pic:nvPicPr>
                    <pic:blipFill>
                      <a:blip xmlns:r="http://schemas.openxmlformats.org/officeDocument/2006/relationships" r:embed="Ra3b3185155e54d67" cstate="print">
                        <a:extLst>
                          <a:ext uri="{28A0092B-C50C-407E-A947-70E740481C1C}"/>
                        </a:extLst>
                      </a:blip>
                      <a:stretch>
                        <a:fillRect/>
                      </a:stretch>
                    </pic:blipFill>
                    <pic:spPr>
                      <a:xfrm>
                        <a:off x="0" y="0"/>
                        <a:ext cx="4876800" cy="362102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38144"/>
              <wp:effectExtent l="0" t="0" r="0" b="0"/>
              <wp:docPr id="1" name="IMG_757a7e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0/m\2df3b0ea-d50c-485f-93ce-7b0c54e09655.jpg"/>
                      <pic:cNvPicPr/>
                    </pic:nvPicPr>
                    <pic:blipFill>
                      <a:blip xmlns:r="http://schemas.openxmlformats.org/officeDocument/2006/relationships" r:embed="Rb81953146feb44a7" cstate="print">
                        <a:extLst>
                          <a:ext uri="{28A0092B-C50C-407E-A947-70E740481C1C}"/>
                        </a:extLst>
                      </a:blip>
                      <a:stretch>
                        <a:fillRect/>
                      </a:stretch>
                    </pic:blipFill>
                    <pic:spPr>
                      <a:xfrm>
                        <a:off x="0" y="0"/>
                        <a:ext cx="4876800" cy="343814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cd21461a38364438" /><Relationship Type="http://schemas.openxmlformats.org/officeDocument/2006/relationships/image" Target="/media/image2.bin" Id="Ra3b3185155e54d67" /><Relationship Type="http://schemas.openxmlformats.org/officeDocument/2006/relationships/image" Target="/media/image3.bin" Id="Rb81953146feb44a7" /></Relationships>
</file>