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2a672033d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專訪新任國貿系主任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專訪】「淡江國貿系的教學特色是在全球化及全球行銷的概念，這有別於其他的大專院校的國貿系。現在淡江國貿系所做的，將來也會是各校培育國貿專才上的趨勢。」國貿系新任系主任林志鴻表示，這將是未來在凸顯淡江國貿系特色與培育人才的指導方針。
</w:t>
          <w:br/>
          <w:t>
</w:t>
          <w:br/>
          <w:t>　出生於嘉義的林志鴻，求學路上一直非常順暢，從嘉義高中畢業之後，進入了輔仁大學經濟系就讀。回顧這一段歷史，他笑著說他與一般的學生並沒有差別。隨後，順從當時出國留學風潮，他也到了美國唸碩士，並於民國七十年返國服務，到一間南部的大企業工作。他打趣的說，當時的待遇很高，月薪有三萬多元，而一般的會計小姐才三千元而已。待了兩年後，他毅然放棄高薪的工作，再度前往美國，在麻州克拉克大學再拿了經濟學碩士及博士。民國七十八年時，林志鴻應當時的商學院院長莊武仁的邀請，來到淡江大學執教，並順應他的專長－－國際貿易理論，到了國貿系任教至今。
</w:t>
          <w:br/>
          <w:t>
</w:t>
          <w:br/>
          <w:t>　林志鴻表示，一個系的發展規劃並不能由系主任決定，而應該由所有系上的老師及同仁一同來思考，並針對這個系未來發展的共識，一起朝這個目標來努力。「系主任不過是一個頭銜，而系上所有的事務還是需要大家共同來完成。」林志鴻謙虛的說。至於，國貿系共同的教學重點及未來走向方面，林志鴻表示，「單就系上而言，我們要朝著四個重點來發展。既然是國貿系當然最強調國際貿易再配合所需要的國際金融，另外還有國際行銷和國際財務管理。這四個重點的認知再與目前企業國際化相配合，這是未來國貿人就業競爭，必備的要件。」
</w:t>
          <w:br/>
          <w:t>
</w:t>
          <w:br/>
          <w:t>　就未來台灣加入WTO後，國際上的競爭將趨於激烈。至於要如何培養出一個國貿專才，在未來的就業市場上來競爭呢？林志鴻表示，「就整個教育的方式而言，大學是種高等教育，而高等教育並不是要訓練技巧性，而是要強調學生要有思考與應變的能力，我們要讓我們的學生在學校裡所學得的專業知識，能夠有所發揮。」另外，他也強調學習語文的重要，「讀國貿的學生英文要是不好，那與別人競爭時就失去了極大的優勢，這是學生在校期間應該要加強的。」
</w:t>
          <w:br/>
          <w:t>
</w:t>
          <w:br/>
          <w:t>　對於將來國貿系學生的就業問題方面，林志鴻表示，「先不要界定自己未來要走甚麼路，而是要先認識自己適合在哪個領域來發展，我認為行行出狀元，每一份工作都非常的好。事實上國貿系目前所安排的課程教學，將來不管是要到金融業或到貿易商都非常的適合，但是目前的大學生要認清，現在所學的課程都很重要，因為將來你會碰到怎樣的老闆你並不知道，所以在校時要努力充實自己。」
</w:t>
          <w:br/>
          <w:t>
</w:t>
          <w:br/>
          <w:t>　在國貿系學生的期許方面，林志鴻表示，「希望學生能多參與社團或班級的運作，以積極的態度培養自己領導統御的能力及人際關係，這方面系上是採取鼓勵但不介入的態度。這種課業外的能力培養，是非常重要的。」「國貿系的學生給人家的感覺就是太過於呆板，特別是上課的時候。對於人的反應要有所加強，因為國際行銷與國際財務管理面對的就是人，對於人的基本反應要敏銳。」</w:t>
          <w:br/>
        </w:r>
      </w:r>
    </w:p>
  </w:body>
</w:document>
</file>