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c686777d7435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【114學年度教學與行政革新研討會】未來教育專題演講一：未來校園／AI+SDGs驅動的智慧校園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／資訊長 石貴平
</w:t>
          <w:br/>
          <w:t>石貴平開宗明義指出，科技的發展已深刻改變教育生態，從教學模式到學習體驗、資源分配與校園管理，教育革新正在全面展開。
</w:t>
          <w:br/>
          <w:t>在教學面向上，未來教師的角色將由知識傳遞者轉變為引導者與啟發者。AI將成為學生的「個人學習助理」；沉浸式科技的導入，則讓學習更個人化與深度化。在校園治理方面，本校已逐步導入AI技術，整合各類校園數據，協助行政單位即時分析、精準決策。透過AI的應用，不僅提升校務效能，更打造安全且具前瞻性的學習場域，實現「全雲端智慧校園3.0」的願景。
</w:t>
          <w:br/>
          <w:t>石貴平表示，AI帶來的變革伴隨挑戰與機會。教師須整合科技與課程設計，避免學生過度依賴AI並重視資料隱私。同時，AI也創造了延伸學習與跨域合作的契機，需培養具AI素養與人機協作能力的新世代人才。
</w:t>
          <w:br/>
          <w:t>最後，他以「STU360智慧校園生態」作為核心構想，說明學生（Student）、教師（Teacher）、校園（University）三者將在數據中台的串聯下形成全方位互動系統，讓智慧與永續共生，精進與創新共進，推動智慧校園生態系統源源不絕、生生不息，創造出無限大的價值。（文／顏群倫整理）</w:t>
          <w:br/>
        </w:r>
      </w:r>
    </w:p>
  </w:body>
</w:document>
</file>