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2b01429d5465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紀鎮江獎學金持續頒發 2生各獲萬元獎學金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【本報訊】12月1 日由外語學院院長林怡弟頒發「紀鎮江先生獎學金」，受獎學生為英文二Ａ覃宇婕、英文四Ｃ王文儀，生輔組組長虢恕仁到場觀禮 。
</w:t>
          <w:br/>
          <w:t>此獎為本校英文系及美國研究所校友紀鎮江捐贈，於2006年捐贈新台幣一百萬元成立基金，以孳息獎勵學弟妹，持續至今。紀學長旅居海外，仍持續關注母校，不定時回校關心系上發展與學弟妹學習情況。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803904"/>
              <wp:effectExtent l="0" t="0" r="0" b="0"/>
              <wp:docPr id="1" name="IMG_6bd8fcc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a421467-8e03-4761-8026-a2ad39a9742e.JPG"/>
                      <pic:cNvPicPr/>
                    </pic:nvPicPr>
                    <pic:blipFill>
                      <a:blip xmlns:r="http://schemas.openxmlformats.org/officeDocument/2006/relationships" r:embed="R97b50903e78547b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803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7b50903e78547bd" /></Relationships>
</file>