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a98084dbc4f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Vanessa Jonson分享求職技巧 助境外生掌握就業機會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【本報訊】為協助境外生了解在臺灣的就業機會，國際處境外生輔導組12月15日中午12時10分，在驚聲大樓10樓大廳舉辦「在台灣工作並使用『Cake』找工作 Working in Taiwan &amp; Using Cake for Job Searching」就業說明會，邀請本校國企系校友、Cake客戶經理Vanessa Trinita Jonson擔任主講人。
</w:t>
          <w:br/>
          <w:t>Vanessa Jonson以自我介紹作為開場，她出生並成長於印尼雅加達，曾以境外生身分就讀本校國企系。隨後，她介紹成立於2016年，發源自矽谷的求職國際線上求職平台「Cake」，使用者可於平台建立數位履歷，並搜尋符合自身條件的職缺。她也分享自身職涯經歷，「我其實經常因為工作被派回印尼。」自2023年起，她以商務營運與行銷實習生的身分加入Cake，並在提早畢業後，隔年順利轉為正職，目前主要負責印尼市場的客戶經理職務。
</w:t>
          <w:br/>
          <w:t>Vanessa Jonson指出，企業與學生在招募與求職過程中，常面臨相似的挑戰。她表示，當企業被問及聘僱境外人才的主要困難時，最常提到的是境外生缺乏本地工作經驗及語言障礙；而境外生則往往不清楚該如何在臺灣找到對國際人才友善的工作。她認為，這些問題多半源於文化與溝通差異所造成的不確定感，但境外生仍可透過多種方式逐步適應並融入臺灣就業市場。
</w:t>
          <w:br/>
          <w:t>接著，Vanessa Jonson分享4項境外生在臺灣求職的實用建議，第一是鼓勵積極參與實習，不僅能累積本地工作經驗，也有助於建立雇主信任關係，未來更容易銜接全職工作。她也以自身經驗，指出「在學身分時申請工作許可，比起畢業後來得容易許多。」因此，她鼓勵境外生於在學期間即開始規劃職涯方向。
</w:t>
          <w:br/>
          <w:t>第二項建議是多投遞新創公司及跨國企業的職缺，相較於本地企業要求流利的中文能力，以及對在地文化與產業趨勢的高度理解，跨國企業在拓展海外市場時，往往更重視具備國際背景與多元文化優勢的境外人才。
</w:t>
          <w:br/>
          <w:t>第三是主動了解校友的就業去向，觀察校友目前任職的公司與產業，有助於辨識哪些企業願意聘用境外人才、哪些產業相對開放，以及哪些職務對中文能力的要求較低。
</w:t>
          <w:br/>
          <w:t>最後一項建議是讓履歷更符合臺灣就業市場的期待，包括將履歷控制在一頁內、準備中英文兩種版本，並僅列出與應徵職務相關的經歷與技能。此外，經營人際網絡也是提升求職競爭力的重要方式，藉由參加就業博覽會、加入境外人才社群及LinkedIn等社群平台，建立專業人脈，皆能協助境外生更了解臺灣職場文化。
</w:t>
          <w:br/>
          <w:t>活動最後，Vanessa Jonson以「為何臺灣是境外生展開職涯的理想起點」作結。她表示，臺灣擁有穩定的經濟環境、高品質的醫療體系、良好的社會與環境安全，以及充滿活力且高度科技化的就業市場，對境外工作者具備高度吸引力。此外，對正準備踏出職涯第一步的境外生而言，Cake是相當理想的起點，其平台提供簡單且多語言的操作介面，能協助境外人才更順利地進入臺灣就業市場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a9031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f27dce3-3a9d-4265-92f4-33a69205c767.jpg"/>
                      <pic:cNvPicPr/>
                    </pic:nvPicPr>
                    <pic:blipFill>
                      <a:blip xmlns:r="http://schemas.openxmlformats.org/officeDocument/2006/relationships" r:embed="Raf10fc604a3149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6e163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19bddca-c040-4394-9982-c9ea06234c29.jpg"/>
                      <pic:cNvPicPr/>
                    </pic:nvPicPr>
                    <pic:blipFill>
                      <a:blip xmlns:r="http://schemas.openxmlformats.org/officeDocument/2006/relationships" r:embed="Rc666765c344047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f10fc604a314931" /><Relationship Type="http://schemas.openxmlformats.org/officeDocument/2006/relationships/image" Target="/media/image2.bin" Id="Rc666765c344047e2" /></Relationships>
</file>