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85dcc826c47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  圖�曾昱偉　文�賴純如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當陽光填滿每一個空格，
</w:t>
          <w:br/>
          <w:t>
</w:t>
          <w:br/>
          <w:t>歲月的痕跡也隨日晷西移，
</w:t>
          <w:br/>
          <w:t>
</w:t>
          <w:br/>
          <w:t>把我往歷史的路上
</w:t>
          <w:br/>
          <w:t>
</w:t>
          <w:br/>
          <w:t>又  推了一步。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6336" cy="1267968"/>
              <wp:effectExtent l="0" t="0" r="0" b="0"/>
              <wp:docPr id="1" name="IMG_4c066a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4/m\fe3b0213-0cc0-45ac-864c-8824f022ed81.jpg"/>
                      <pic:cNvPicPr/>
                    </pic:nvPicPr>
                    <pic:blipFill>
                      <a:blip xmlns:r="http://schemas.openxmlformats.org/officeDocument/2006/relationships" r:embed="R046ca0aaceec4a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6336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6ca0aaceec4a0e" /></Relationships>
</file>