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d7a2e908c4f6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統計系攜手8家企業 全時全職校外實習培育數據人才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統計與資料科學學系12月26日在HC307舉辦「114學年度學生全時全職校外實習簽約儀式」，邀集8家企業代表與20位實習學生參與，啟動本學年度全時全職校外實習合作，展現產學鏈結、強化學生實戰力的用心。
</w:t>
          <w:br/>
          <w:t>本次參與實習合作的8家企業包括國泰人壽保險股份有限公司、上華市場研究顧問股份有限公司、北城證券股份有限公司、宏泰人壽保險股份有限公司、倍思大生技股份有限公司、智晟資訊服務股份有限公司、華南產物保險股份有限公司與新光三越百貨股份有限公司。學生將配合「資料科學實務」、「數據分析實務」與「統計應用實務」等全時全職校外實習課程，於大四下學期投入企業現場進行學習。
</w:t>
          <w:br/>
          <w:t>統計系系主任李百靈致詞表示，感謝各大企業提供實習機會，系上校外實習制度行之有年，透過完善的課程設計與企業合作機制，讓學生能在畢業前即累積實務經驗。她勉勵學生，實習期間應主動與系上指導教師及企業導師保持良好溝通，把握每一個學習機會，同時期許他們都能從實作中確認個人志向與職涯方向，讓「大四下」的實習成功圓滿。
</w:t>
          <w:br/>
          <w:t>商管學院院長楊立人指出，現在的學生是Z世代也是數位原住民，富有創意、重視自我實現與工作認同，面對這樣的世代特質，企業管理思維或可朝向更具夥伴關係的互動模式發展。他也分享，商管學院正積極推動「業界導師共授課程」，讓產業能量提早進入校園，進行人才培育，縮短學用落差。
</w:t>
          <w:br/>
          <w:t>企業代表亦肯定統計系學生的表現，國泰人壽經理陳柏誠分享過往實習學生的成效，指出統計系學生雖非純資訊背景，卻展現極強的自學韌性，甚至能參與複雜的程式開發。他強調，實習制度能大幅降低企業聘用人才的媒合成本，對學生而言更是「預覽未來」的最佳機會，高度肯定學生選擇進入職場實作而非打零工的熱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b656a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4082938-02e8-4dcc-a45c-b7ebcef80d4d.JPG"/>
                      <pic:cNvPicPr/>
                    </pic:nvPicPr>
                    <pic:blipFill>
                      <a:blip xmlns:r="http://schemas.openxmlformats.org/officeDocument/2006/relationships" r:embed="R8a1dfef932f9436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f992c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74cd006-f31d-48b8-bf51-e43ccfed2725.JPG"/>
                      <pic:cNvPicPr/>
                    </pic:nvPicPr>
                    <pic:blipFill>
                      <a:blip xmlns:r="http://schemas.openxmlformats.org/officeDocument/2006/relationships" r:embed="R4407dbc6c4e54b8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ffde69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44c5137-e76f-455c-82d1-25ae26530da7.JPG"/>
                      <pic:cNvPicPr/>
                    </pic:nvPicPr>
                    <pic:blipFill>
                      <a:blip xmlns:r="http://schemas.openxmlformats.org/officeDocument/2006/relationships" r:embed="R7f492b839aaf40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a1dfef932f9436f" /><Relationship Type="http://schemas.openxmlformats.org/officeDocument/2006/relationships/image" Target="/media/image2.bin" Id="R4407dbc6c4e54b83" /><Relationship Type="http://schemas.openxmlformats.org/officeDocument/2006/relationships/image" Target="/media/image3.bin" Id="R7f492b839aaf40ec" /></Relationships>
</file>