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2c77ef9f04f1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本校攜手新北市教育局、錦和高中 推出首本高中AI倫理手冊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為培養學生具備正確的科技價值觀與AI倫理素養，本校AI倫理教育資源中心攜手新北市教育局及錦和高中，推出全台首本專為高中階段設計的「AI倫理校本課程手冊」，期盼能為國內AI素養教育立下新里程碑。
</w:t>
          <w:br/>
          <w:t>114年12月30日下午1時在錦和高中舉辦「AI時代的教育抉擇」教師研習講座中，AI倫理教育資源中心主任林嘉琪，透過案例分享與現場試教，引導參與教師掌握完整教學流程，促進跨校共備與教案交流。「AI倫理校本課程手冊」以學生容易共鳴的日常情境為出發點，內容聚焦假訊息、AI生成圖像與深偽影片等真實案例，並搭配小組討論與任務導向活動，讓學生練習分析情境、做出判斷，逐步培養面對AI科技所需的思考力與責任感。
</w:t>
          <w:br/>
          <w:t>林嘉琪認為，面對假訊息、深偽影像（Deepfake）與演算法偏誤等新興挑戰，單純的技術教學已不足以回應時代需求，因此她帶領團隊規劃「AI倫理校本課程手冊」，將內容緊扣108課綱，並結合學生生活情境。手冊跳脫以往傳統教學方式，從社群媒體演算法、生成式AI應用等日常經驗出發，引導學生反思「演算法由誰設定」、「科技責任歸屬」及「價值判斷」等核心議題，培養其在AI時代下獨立思考、明辨是非的關鍵能力。
</w:t>
          <w:br/>
          <w:t>錦和高中校長張純寧表示，手冊的推出不僅回應教學現場的迫切需求，更提供系統化的教學架構，讓非資訊專長的教師也能自信地帶領學生探討AI倫理素養議題。新北市教育局亦強調，透過官學合作模式，期望能將這套課程推廣至更多學校，全面提升新世代學子的數位公民素養。林嘉琪則表示，未來AI倫理中心將持續致力於跨領域AI教育資源的開發與推廣，期盼透過教育的力量，讓科技發展與倫理價值並行不悖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980944"/>
              <wp:effectExtent l="0" t="0" r="0" b="0"/>
              <wp:docPr id="1" name="IMG_02ed66f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5d1fabdc-b49d-404b-9ea7-d9287d4d30be.jpg"/>
                      <pic:cNvPicPr/>
                    </pic:nvPicPr>
                    <pic:blipFill>
                      <a:blip xmlns:r="http://schemas.openxmlformats.org/officeDocument/2006/relationships" r:embed="Rce4c1465e78b415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9809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e4c1465e78b415f" /></Relationships>
</file>