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8e2e1362d49b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退休同仁歲末餐敘 蕭淑芬將出任第6屆理事長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【林品瑜淡水校園報導】退休同仁聯誼會2月4日上午10時30分，在Q306召開第5屆第2次會員大會，會中改選第6屆理事監事，最終選出退休同仁蕭淑芬擔任理事長，江夙冠擔任副理事長，高棟梁擔任監事長。
</w:t>
          <w:br/>
          <w:t>退休同仁聯誼會理事長宛同感謝張董事長、歷任與現任校長，多年來大力支持聯誼會的成立，以及持續推動校務發展。他表示，第5屆任期已於今年圓滿完成，感謝堅強的工作團隊一路相伴，讓自己在服務過程中收穫良多，即使卸任後，他仍將持續以志工身分參與聯誼會事務。前校長林雲山認為，能在冬日晴朗的天氣回到母校與老同事相聚，感到格外高興與珍惜，鼓勵大家多出來活動、交流。
</w:t>
          <w:br/>
          <w:t>會後於化館川堂舉辦歲末餐會，席開22桌，逾200位退休同仁參與，彼此話家常、敘舊情，現場氣氛溫馨。校長葛煥昭、董事長張家宜、總務長蕭瑞祥、人資長張正興等亦到場同樂。葛校長致詞表示，校方推動退休同仁聯誼活動的初衷，正是希望退休同仁能多走出家門，今日見大家齊聚歲末餐會，深刻感受到大家良好的健康狀況與活力。張董事長則指出，退休同仁聯誼活動自其擔任校長期間推動至今，人數一年比一年成長，顯示學校持續凝聚向心力，鼓勵大家多回到學校走走、參與聯誼活動，祝福身體健康、生活愉快。
</w:t>
          <w:br/>
          <w:t>退休同仁沈建和表示，感謝董事會每年持續邀請退休同仁回到校園相聚，讓彼此能交流近況，親眼見證淡江的成長與進步，也對學校的發展感到欣慰與肯定。張寧玲則分享，在歲末時節與昔日同事再次相聚，讓她有「回到家」的感覺，多位主管一同出席也相當難得，更突顯團聚的珍貴。「淡江所展現的凝聚力，完全體現校訓『樸實剛毅』的精神，身為淡江人我深感榮幸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8b4e10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da4a8db1-1142-4d9d-ba04-102c5e9ffb56.jpg"/>
                      <pic:cNvPicPr/>
                    </pic:nvPicPr>
                    <pic:blipFill>
                      <a:blip xmlns:r="http://schemas.openxmlformats.org/officeDocument/2006/relationships" r:embed="Re091f7909f77493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c796d9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9a7cf9ee-a2d1-4349-b274-7c94016259ed.jpg"/>
                      <pic:cNvPicPr/>
                    </pic:nvPicPr>
                    <pic:blipFill>
                      <a:blip xmlns:r="http://schemas.openxmlformats.org/officeDocument/2006/relationships" r:embed="R7ba105427f4147b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a5162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7c1ebf95-b72a-48d8-a029-deffcc37b4ca.jpg"/>
                      <pic:cNvPicPr/>
                    </pic:nvPicPr>
                    <pic:blipFill>
                      <a:blip xmlns:r="http://schemas.openxmlformats.org/officeDocument/2006/relationships" r:embed="R8986033c0b59453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ead69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2bfdaa86-7889-4d9a-946d-fe9570c0aa1d.jpg"/>
                      <pic:cNvPicPr/>
                    </pic:nvPicPr>
                    <pic:blipFill>
                      <a:blip xmlns:r="http://schemas.openxmlformats.org/officeDocument/2006/relationships" r:embed="R7a047ccd0f6e407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e4376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032be477-7c5b-4972-88f8-39a2d24842f5.jpg"/>
                      <pic:cNvPicPr/>
                    </pic:nvPicPr>
                    <pic:blipFill>
                      <a:blip xmlns:r="http://schemas.openxmlformats.org/officeDocument/2006/relationships" r:embed="R02bb7ac0da454bf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091f7909f77493c" /><Relationship Type="http://schemas.openxmlformats.org/officeDocument/2006/relationships/image" Target="/media/image2.bin" Id="R7ba105427f4147b8" /><Relationship Type="http://schemas.openxmlformats.org/officeDocument/2006/relationships/image" Target="/media/image3.bin" Id="R8986033c0b594537" /><Relationship Type="http://schemas.openxmlformats.org/officeDocument/2006/relationships/image" Target="/media/image4.bin" Id="R7a047ccd0f6e4075" /><Relationship Type="http://schemas.openxmlformats.org/officeDocument/2006/relationships/image" Target="/media/image5.bin" Id="R02bb7ac0da454bf4" /></Relationships>
</file>