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f3974ac8a4bb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【校友動態】化學系校友奈米產學團隊 黃俊達張健忠攜手拓展臺日合作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化學系校友、佐信科技總經理黃俊達，與國立中興大學生醫工程研究所終身特聘教授張健忠，攜手奈維科技組成奈米產學合作團隊，1月28至30日參與全球奈米科技界年度盛會「日本東京奈米展（NANOTECH）」，以結合奈米晶片、雙光源自動測量顯微拉曼與人工智慧辨識技術的 「多功能拉曼快速檢測平台」，獲得高度關注。29日在駐日代表李逸洋及國科會科技組組長吳嘉文共同見證下，與日本知名光電大廠TAMRON正式簽署長期合作協議，並完成首筆委託合作案，合作協議由張健忠代表簽署。
</w:t>
          <w:br/>
          <w:t>這支奈米團隊成軍逾10年，長期投入國際研發及產學合作。黃俊達表示，感謝國科會與外交部提供平臺，讓臺灣技術有機會走向國際舞臺，未來將透過三方合作，進一步推動拉曼光譜檢測技術在醫療院所的實際應用。張健忠則指出，此次簽約顯示臺灣科技實力獲得國際肯定，期望持續深化臺日技術交流，並促進醫療保健領域的應用發展。
</w:t>
          <w:br/>
          <w:t>黃俊達與張健忠自學生時期即展開合作，一路努力創發，團隊曾榮獲第19屆國家新創獎、第20屆國家精進獎，並於2023年「台灣創新技術博覽會」獲得發明獎鉑金獎與未來科技獎，2024年在新加坡國際發明展首度參展即奪金牌，2025年再於日本東京「世界奈米展」展出快速檢測平台，促成跨國合作契機。
</w:t>
          <w:br/>
          <w:t/>
          <w:br/>
        </w:r>
      </w:r>
    </w:p>
  </w:body>
</w:document>
</file>