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da97c3cdfb24c6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One-on-One Career Counseling for International Students Boosts Employability Competitiveness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enhance the career competitiveness of international students, the International Student Guidance Section held a “One-on-One Career Counseling for International Students” session at 11:00 a.m. on January 7 in Classroom T1010. The event invited Ms. Pei-Jung Wang, a career mentor from 104 Job Bank and a CDA-certified career development consultant, to provide personalized consultations and career advice.
</w:t>
          <w:br/>
          <w:t>Keane Lee, a section staff member and event coordinator, explained that the activity aimed to help international students gain a deeper understanding of their strengths and weaknesses and to guide them in exploring suitable career paths. It also aligns with the Ministry of Education’s “Professionalization Program for University International Student Career Counseling and Retention in Taiwan,” which aims to support international graduates who wish to remain in Taiwan for employment. Through such counseling resources, students can familiarize themselves with Taiwan’s job market in advance, gradually build their employability, and plan their future career paths to pursue their ideal careers in Taiwan.
</w:t>
          <w:br/>
          <w:t>A total of four international students participated in this session, with each consultation lasting approximately 1 to 1.5 hours. The consultations focused on the students’ professional attributes, assessing their skills, interests, and motivations to recommend suitable career directions, while also evaluating whether their ideal jobs align with their personal traits and development needs. Students were also encouraged to bring their resumes for review and discussion, refining them to better match specific industries or company requirements and enhance their job readiness.
</w:t>
          <w:br/>
          <w:t>One participant, Poppy, a second-year master’s student in the English-taught Master’s Program in Business and Management from Indonesia, shared that she learned how to prepare resumes, which certifications are recommended for her desired career, and the regulations for applying for work permits or visas in Taiwan. She also noted that the career consultant provided detailed guidance on using the 104 Job Bank platform, helping her discover many useful features she had not noticed before, which will be beneficial for her future job planning. Another participant, Eng Sin Ning, a fourth-year Banking and Finance (English-taught) student from Malaysia, commented that the one-on-one format made the session engaging and appealing, and the highly personalized consultation helped her gain a clearer understanding of her future career direction.</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a165a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97eddfd8-19f5-4fb4-ade3-0da22cebe1af.jpg"/>
                      <pic:cNvPicPr/>
                    </pic:nvPicPr>
                    <pic:blipFill>
                      <a:blip xmlns:r="http://schemas.openxmlformats.org/officeDocument/2006/relationships" r:embed="R0aad4920e6e34c9b"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aad4920e6e34c9b" /></Relationships>
</file>