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952ea46fa44a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教心所SEE Learning慈悲教育大師講座 推動社會情緒學習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【本報訊】教育學院教育心理與諮商研究所與利仁教育基金會合作，3月16日上午10時舉辦大師演講，特別邀請美國埃默里大學「冥想科學與慈悲為本倫理中心（CCSCBE）」主任Lobsang Tenzin Negi蒞臨，主講「從慈悲出發的教育新典範：SEE Learning 與人類共同福祉的培育」。對於「SEE Learning」這套課程，教育學院院長陳國華於開場致詞時強調，在臺灣引領全球AI與半導體產業的同時，面對前所未有的社會與生態變遷，下一代迫切需要能安頓身心的新教育工具，這正是舉辦講座的初衷。
</w:t>
          <w:br/>
          <w:t>由美國埃默里大學所開發的「SEE Learning」課程，已在全球已展現驚人影響力，被翻譯成26種語言、在78個國家推行，影響超過2,500萬名學生與10萬所學校。在臺灣，利仁教育基金會自2022年成為主要附屬機構以來，不僅將教材全面翻譯為繁體中文，更積極舉辦國際論壇推動在地化。
</w:t>
          <w:br/>
          <w:t>Lobsang Tenzin Negi在演講中深入剖析了SEE Learning 作為「下一代社會情緒學習（SEL）」的核心價值，指出該框架在傳統的社會情緒學習之上，更增添了注意力訓練、關懷與慈悲心、系統性思考以及倫理觀的培養。他特別讚許這套框架在台灣的落地成果與深遠影響力：臺灣推動團隊目前已成功培訓超過5,400位教育工作者（包含56位L1引導員及多位專業講師），並在全台59所學校實施，嘉惠1,539名學生。
</w:t>
          <w:br/>
          <w:t>Lobsang Tenzin Negi也強調了SEE Learning 在臺灣推動產官學合作的卓越進展。目前推動團隊不僅與新北市政府及國立臺北教育大學、國立臺灣師範大學等多所大專院校建立夥伴關係，其理念更成功與國家政策接軌，融入了總統賴清德推動的「健康台灣計畫」，並實質參與了教育部與國家教育研究院於2025年發起的「10年國家社會情緒學習（SEL）計畫」起草工作。這標誌著從慈悲出發的教育典範，正全面且深刻地融入臺灣的國家級教育藍圖之中。
</w:t>
          <w:br/>
          <w:t>所長張貴傑表示，教心所上學期已新開設「社會情緒學習專題研究」課程，未來繼續規劃將進一步開設CCSCBE發展出「認知為本的慈悲訓練」（Cognitive-Based Compassion Training, CBCT）的研究所課程。這次辦理此主題的大師講座，旨在為落實教心所與大淡水地區的心理健康基地計畫，做深入研究及準備。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3605c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ddf0173-b475-4a3f-bd43-c0ed8f9d9810.jpg"/>
                      <pic:cNvPicPr/>
                    </pic:nvPicPr>
                    <pic:blipFill>
                      <a:blip xmlns:r="http://schemas.openxmlformats.org/officeDocument/2006/relationships" r:embed="Rc39cbb0eb9504fb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d0adf6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898bf89-1814-48af-b426-ef9caf070bfd.jpg"/>
                      <pic:cNvPicPr/>
                    </pic:nvPicPr>
                    <pic:blipFill>
                      <a:blip xmlns:r="http://schemas.openxmlformats.org/officeDocument/2006/relationships" r:embed="R846b1424ce104a0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39cbb0eb9504fb4" /><Relationship Type="http://schemas.openxmlformats.org/officeDocument/2006/relationships/image" Target="/media/image2.bin" Id="R846b1424ce104a09" /></Relationships>
</file>