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5e9310f5f04f0d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1244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運管系40週年「一路同行」 串聯產官學展現人才培育影響力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顏群倫淡水校園報導】運輸管理學系3月14日在台北天成大飯店舉辦創系40週年系慶，以「運管40‧一路同行」為主題，席開40桌，邀集產、官、學界重量級人士、歷屆系友與師長齊聚一堂，回顧系所發展歷程、凝聚感情感，並選出傑出系友，展現長年深耕交通運輸領域的人才培育成果。
</w:t>
          <w:br/>
          <w:t>系慶活動貴賓雲集，涵蓋交通部、國家發展委員會、民航局、臺灣港務公司及各大運輸與科技產業代表，包括交通部政務次長伍勝園、中華民國運輸學會理事長朱致遠、台灣微軟政府事業群總經理陳守正等人，展現運管系與公部門、產業及學術單位之間的緊密連結。
</w:t>
          <w:br/>
          <w:t>系主任陳俊穎致詞表示，運管系在邁入40週年的同時，也正處於師資世代交替的重要階段，象徵傳承與轉型並行。在少子化衝擊高教環境下，運管系仍維持穩定招生表現，反映系所在交通運輸、物流與管理領域的專業定位，與產業需求高度契合。他也代表系上感謝歷年師長與助教、合作單位及企業對學生的照顧與支持，累積系所穩健發展的基礎。
</w:t>
          <w:br/>
          <w:t>他進一步指出，本次系慶由系友共同參與籌辦，從主持、表演、視覺設計到紀念品與影像紀錄，皆由在各領域發展有成的校友投入，展現「運管人」跨域發展的專業實力與凝聚力。
</w:t>
          <w:br/>
          <w:t>系友會理事長田珍綺則以「交通路網」形容系友與母系的關係，指出40年來各屆畢業生如同交通路網向各界無限延伸，而系友會扮演的角色便是串聯系友在社會上的成果及影響力，並回饋母系，為學弟妹們注入更多的養分，使運管系更加茁壯。
</w:t>
          <w:br/>
          <w:t>多位與會貴賓亦肯定運管系長年對交通運輸政策、產業實務與學術發展的貢獻。伍勝園表示，運管系在實務與政策推動上提供重要支持，並高度肯定系友在各界的專業表現；朱致遠則指出，淡江運管系與國內運輸學術體系長期互動密切，形同跨校傳承的專業網絡，展現穩固的學術基礎與影響力；陳守正則從產業角度出發，認為在AI與數位轉型趨勢下，運管專業將持續在智慧交通與城市治理中扮演關鍵角色。
</w:t>
          <w:br/>
          <w:t>活動中亦頒發12位傑出系友，涵蓋軍、公、教及企業等領域，展現運管人才多元發展的成果，包括謝蕓梃、胡迪琦、沈淑賢、廖珉鋒、許超澤、胡宗禮、李明彥、陶健誠、黃禹傑、李元祿、許耀勳及陳又溢。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fd1eb3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1041a1f8-aba4-4e9b-a664-c3ebad79d40f.jpg"/>
                      <pic:cNvPicPr/>
                    </pic:nvPicPr>
                    <pic:blipFill>
                      <a:blip xmlns:r="http://schemas.openxmlformats.org/officeDocument/2006/relationships" r:embed="R29763a30c0b84d1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f87f2d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31e9cb22-ece3-4801-a8a7-b44c51b4677b.jpg"/>
                      <pic:cNvPicPr/>
                    </pic:nvPicPr>
                    <pic:blipFill>
                      <a:blip xmlns:r="http://schemas.openxmlformats.org/officeDocument/2006/relationships" r:embed="Rd0ad694f8a5b43e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066032" cy="2712720"/>
              <wp:effectExtent l="0" t="0" r="0" b="0"/>
              <wp:docPr id="1" name="IMG_c906a7d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4ffe3a32-db95-48af-a506-69b1709d1d57.jpg"/>
                      <pic:cNvPicPr/>
                    </pic:nvPicPr>
                    <pic:blipFill>
                      <a:blip xmlns:r="http://schemas.openxmlformats.org/officeDocument/2006/relationships" r:embed="Rec5f5e9108554c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66032" cy="27127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9ba047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9660bf4-92b4-4f58-a32e-708688ad8a2f.JPG"/>
                      <pic:cNvPicPr/>
                    </pic:nvPicPr>
                    <pic:blipFill>
                      <a:blip xmlns:r="http://schemas.openxmlformats.org/officeDocument/2006/relationships" r:embed="R2d92e8a04c4c4a0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3e070f0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97cd6ecb-df73-432d-9a3b-740a85413c98.jpg"/>
                      <pic:cNvPicPr/>
                    </pic:nvPicPr>
                    <pic:blipFill>
                      <a:blip xmlns:r="http://schemas.openxmlformats.org/officeDocument/2006/relationships" r:embed="Rca1a0e7954f642b9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4d2bbb4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f6f0cd38-9565-4852-abbb-b0eb13a9010e.jpg"/>
                      <pic:cNvPicPr/>
                    </pic:nvPicPr>
                    <pic:blipFill>
                      <a:blip xmlns:r="http://schemas.openxmlformats.org/officeDocument/2006/relationships" r:embed="Re81fae5e48e54beb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9763a30c0b84d19" /><Relationship Type="http://schemas.openxmlformats.org/officeDocument/2006/relationships/image" Target="/media/image2.bin" Id="Rd0ad694f8a5b43e6" /><Relationship Type="http://schemas.openxmlformats.org/officeDocument/2006/relationships/image" Target="/media/image3.bin" Id="Rec5f5e9108554c08" /><Relationship Type="http://schemas.openxmlformats.org/officeDocument/2006/relationships/image" Target="/media/image4.bin" Id="R2d92e8a04c4c4a02" /><Relationship Type="http://schemas.openxmlformats.org/officeDocument/2006/relationships/image" Target="/media/image5.bin" Id="Rca1a0e7954f642b9" /><Relationship Type="http://schemas.openxmlformats.org/officeDocument/2006/relationships/image" Target="/media/image6.bin" Id="Re81fae5e48e54beb" /></Relationships>
</file>