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5a98a555d46c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林貴榮獨到解讀勒・柯比意 帶觀眾從模型走入大師內心世界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誰最初只是一名鐘錶雕刻學徒，從未受過正規建築教育，卻在全世界設計17個作品，被列入聯合國教科文組織世界遺產，創下單一建築師最高紀錄？誰一生參加過巴黎、紐約等無數國際競圖，從未得過一次首獎，卻被譽為「現代建築之父」？誰在建築界堅持己見無視世俗評論，私底下卻是所有成功與失敗都寫信跟母親傾訴的「媽寶」？這些問題的答案皆是——「勒・柯比意」。這些充滿戲劇性的敘述，是本校文錙藝術中心「勒・柯比意建築詩篇世界巡展」總策劃林貴榮所描繪，他心目中這位神級偶像舉世無雙的傳奇。
</w:t>
          <w:br/>
          <w:t>3月底，「勒・柯比意巡迴展」湧入一波波朝聖人潮，新店社區大學、世界女記者與作家協會，與建築產業、學校團體先後到訪，把握全臺唯一的大展。林貴榮3月25日為台法學術交流協會「當東方遇到西方讀書會」30多位成員導覽時，帶領現場觀眾透過模型，用想像力穿梭於建築內外部空間。從切開的模型剖面，進入薩伏瓦別墅（Villa Savoye），緩步從一樓走向三樓戶外斜坡，體驗「建築的漫步」；從拉特瑞修道院（Sainte Marie de La Tourette）前面一扇小門，經過走廊，在小座椅上小憩，俯視整個修道院，感受「 慢慢接近這棟建築物」的感覺；接著，在廊香教堂（Ronchamp Chapel）被掀起屋頂的模型前面，輕易地面對三度空間變化的南向厚牆，仰望從「喇叭口」般的窗子所灌入的天光，感受「光的容器」所帶來的震撼與靜默。
</w:t>
          <w:br/>
          <w:t>「如果你到馬賽去的話，不只要吃馬賽魚湯，你一定要先好好看看建築界朝聖之地——法都會修道院（Sainte Marie de La Tourette）。也是我認為全世界百年最傑出的作品。」走遍世界，一次又一次的朝聖，讓留法的建築師林貴榮對勒・柯比意的建築有獨到的解讀。許多體驗是大師書裡找不到，他自己身歷其境所體會出來的。其中，在蘭桂修道院頂樓，被四面一米七的女兒牆包圍的體驗，他說，看不到下面的鐵皮屋、違章建築，只看到頭頂上的天空，他發現大師讓修道士「只能仰望天空與上帝」，「哇！這招滿厲害的！」林貴榮當下的體會是：「看到車水馬龍就瞬間還俗了。」
</w:t>
          <w:br/>
          <w:t>已寫過兩本勒・柯比意主題的專書，林貴榮眼中的這位建築大師更是是藝術天才。不僅是最會運用光線的建築師，更是百年來「最敢、也最會使用顏色」的建築師，而他設計的經典家具，具備人體工學與彈性，至今仍「很少人超越過它」。「就連蘋果創辦人賈伯斯發表第一代 iPhone 時，也是坐在這款經典沙發上。」他指著現場從他家裡搬到展場的躺椅和沙發，再次發出讚嘆。
</w:t>
          <w:br/>
          <w:t>除了大師傳世的作品之外，林貴榮也帶大家看他的內心世界。二樓展場牆面勒・柯比意畫筆下「左邊梅杜莎、右邊阿波羅」的巨幅作品，可以看出他內心「理性與感性」的掙扎。而當機能碰到美感時，他甚至願意為了美學境界而犧牲實用性，正是這種無懼世俗眼光、不斷追求卓越的堅持，造就了勒・柯比意無可取代的歷史地位。
</w:t>
          <w:br/>
          <w:t>台法學術交流協會理事長，本校歐語系法文組助理教授陳麗娟在聽完導覽後接受記者訪問表示，一直以來對柯比意的建築有些了解，特別是他的比例和光影。但這次透過林貴榮策展人的導覽和模型，看到了更多以前沒注意到的細節。「這些細節讓我開始思考，現代建築中光線如何被設計，讓空間不只是功能，還能充滿情感與生活的意義。這場導覽讓我重新體會，勒・柯比意的建築就是與我們生活的對話。」
</w:t>
          <w:br/>
          <w:t>本檔展出將於４月17日結束，展場中極受歡迎的各色「模度（Le Modulor）」人形立牌將被校內單位收藏；部分大型模型將透過認捐拍賣的方式，將所得捐贈給台法學術交流協會。文錙藝術中心也將保留勒・柯比意展所帶來的彩色玻璃帷幕，繼續散發大師留下的迷人影響力。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84e5b7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f42fe1bc-d00d-4da0-99ef-0e374f8b249c.jpg"/>
                      <pic:cNvPicPr/>
                    </pic:nvPicPr>
                    <pic:blipFill>
                      <a:blip xmlns:r="http://schemas.openxmlformats.org/officeDocument/2006/relationships" r:embed="R1723e777810545b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f8a7cc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f17acffa-5cbd-4d77-a9e0-250e802bfa92.jpg"/>
                      <pic:cNvPicPr/>
                    </pic:nvPicPr>
                    <pic:blipFill>
                      <a:blip xmlns:r="http://schemas.openxmlformats.org/officeDocument/2006/relationships" r:embed="Rce0456c2460042b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5b0c62d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3109b88c-36e3-479e-9847-3f6ac0b54bda.jpg"/>
                      <pic:cNvPicPr/>
                    </pic:nvPicPr>
                    <pic:blipFill>
                      <a:blip xmlns:r="http://schemas.openxmlformats.org/officeDocument/2006/relationships" r:embed="Re6734c13b19d493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ffe269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26fd5a7b-0e15-4298-bdeb-c7665f4312ac.jpg"/>
                      <pic:cNvPicPr/>
                    </pic:nvPicPr>
                    <pic:blipFill>
                      <a:blip xmlns:r="http://schemas.openxmlformats.org/officeDocument/2006/relationships" r:embed="R5b4cf274fada414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723e777810545b0" /><Relationship Type="http://schemas.openxmlformats.org/officeDocument/2006/relationships/image" Target="/media/image2.bin" Id="Rce0456c2460042b2" /><Relationship Type="http://schemas.openxmlformats.org/officeDocument/2006/relationships/image" Target="/media/image3.bin" Id="Re6734c13b19d493b" /><Relationship Type="http://schemas.openxmlformats.org/officeDocument/2006/relationships/image" Target="/media/image4.bin" Id="R5b4cf274fada4140" /></Relationships>
</file>