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192ea6fce4ce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物理系4生獲宜特科技114萬人才培育獎學金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即時新聞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宜特科技日前公布「人才培育獎學金」獲獎名單，本校物理碩二李承恩、物理碩一林承昕、物理碩一許傑凱、尖端材料科學學程四李宇姵，從全國30多位競爭者中脫穎而出，其中李承恩為第三度獲選。物理學系系主任莊程豪與教授葉炳宏3月10日帶領學生至宜特科技竹科一廠，參與頒獎儀式，4位學生共獲頒新臺幣114萬元獎學金。
</w:t>
          <w:br/>
          <w:t>宜特科技為金鷹校友余維斌創辦，設立「人才培育獎學金」希望陪伴理工學子安心學習，減輕經濟壓力，提前與產業接軌，並助其畢業即就業。李承恩等4名學生經系上教師推薦及企業主管面談，最終獲得肯定，大學部一學年可獲24萬元，碩士班則高達30萬元。
</w:t>
          <w:br/>
          <w:t>莊程豪誠摯感謝宜特科技對培育物理人才的投入，系上除了提供優質的學習環境與前瞻研究，更鼓勵學生保持好奇心並積極爭取機會。此次4位學生獲獎，不僅是個人學業成績的般肯定，更印證淡江物理系的課程規劃與產業實務高度對接，成功為臺灣半導體產業鏈培育優秀人才。
</w:t>
          <w:br/>
          <w:t>李承恩特別感謝葉炳宏的指導，帶領他設計與產業接軌的材料研究專題，讓他有機會進入宜特材料分析部門學習，不僅連續三年獲得獎學金支持，畢業後更將直接進入宜特科技服務，成為這間頂尖企業的一員。
</w:t>
          <w:br/>
          <w:t>頒獎當天由宜特科技5位主管熱情接待，詳盡介紹培育計畫與實習內容。宜特科技副總經理、英文系校友陳文吟強調，宜特作為半導體產業的守護者，對人才素質與學科水準要求極高，未來將持續強化與淡江物理系的連結，透過實務參訪、獎學金及實習計畫，協助學子掌握產業脈動，縮短學用落差，期待未來在驗證分析領域中，處處可見淡江物理人的貢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2c09b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7e0c91e-6b4c-4ea7-80fe-e5a4a6710262.jpg"/>
                      <pic:cNvPicPr/>
                    </pic:nvPicPr>
                    <pic:blipFill>
                      <a:blip xmlns:r="http://schemas.openxmlformats.org/officeDocument/2006/relationships" r:embed="R90db4f1a32a14c3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0db4f1a32a14c30" /></Relationships>
</file>