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487ea3c7d4e5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師資生跨文化教育實踐新書發表 展現印尼泗水見習成果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為展現師資生跨文化教育實踐的豐碩成果，師資培育中心4月8日中午12時，在教育館ED201舉辦「印尼泗水海外教育見習成果展暨新書發表會」，師資培育中心主任林怡君等33位師生到場參與。本次計畫獲教育部「強化與東協及南亞國家合作交流計畫」補助，並由本校國際暨兩岸事務處支持，為師培中心新南向教育合作的實踐。期待透過新書出版與成果展，讓更多校內師生看見海外教育見習的豐碩成果，進一步傳遞師資生跨文化學習歷程中的教育意義。
</w:t>
          <w:br/>
          <w:t>　本校出版中心4月發行的新書《Apa Kabar跟我們去泗水臺灣學校見習吧！》（Apa Kabar為印尼問候語，意即：您好嗎？），由計畫主持人、師資培育中心助理教授黃佳媛，與中文四蔣芯葳共同主編，8位師資生執筆，記錄去年8月底至9月初前往印尼泗水臺灣學校（STS），進行教育見習的教學觀察、跨文化適應歷程，以及反思心得。 
</w:t>
          <w:br/>
          <w:t>指導教師黃佳媛在專書中提到，「真正能帶動一位準教師成長的，不僅是課堂中所學的知識，也不是單一的教案設計，而是跨出舒適圈後所面對的陌生的教育現場、不可預期的文化衝擊，以及與學生相遇時那種真切而具體的『教育感』。」她說這正是8位師資生邱禾怡、蔣芯葳、吳佩柔、劉文茜、吳育嫺、陳武俊、楊昕婕、紀宏達扎實而立體的歷程。
</w:t>
          <w:br/>
          <w:t>負責紀錄片剪輯與活動紀錄的外交四吳佩柔上台分享，見習期間她首次向全班皆為非臺灣籍的高三學生講授選修歷史，對當地學生高度的學習自主性及明確的生涯規劃印象深刻。此外，因見習第二週當地發生突發社會狀況，導致無法順利拍攝，她迅速應變，將影片調整為人物採訪形式，展現了師培團隊解決問題的彈性與靈活。最後她以「交流是起點，而非終點」作結，「在未曾啟程之前，海外交流對很多人或許遙不可及；一旦跨出第一步，便會發現它其實觸手可及。」
</w:t>
          <w:br/>
          <w:t>參與計畫的師資生也輪流分享深刻的實務經驗。負責撰寫文化篇章的公行三陳武俊表示，在當地多語言環境中面臨不少溝通挑戰。他特別提及一段陪伴發展遲緩國小學童的經歷，在語言不通的情況下，他調整互動策略，透過陪伴、傾聽與細緻觀察，成功安撫學童情緒，這段經驗令他感觸良多。撰寫內容時，透過反覆檢視自己拍攝的照片，並結合團隊訪談內容，將這些最珍貴的跨文化體悟轉化為文字，寫下〈假日文化踏查：從巿場的喧囂到瀑布的靜默〉。
</w:t>
          <w:br/>
          <w:t>靜態成果展將在教育館二樓大廳持續展出至20日，歡迎全校師生踴躍觀展，開拓多元文化的教育視野。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a6c7e7c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699c0d57-e571-4827-a89f-453f85d53717.jpg"/>
                      <pic:cNvPicPr/>
                    </pic:nvPicPr>
                    <pic:blipFill>
                      <a:blip xmlns:r="http://schemas.openxmlformats.org/officeDocument/2006/relationships" r:embed="Rce30ed506bfa4d2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57600" cy="4876800"/>
              <wp:effectExtent l="0" t="0" r="0" b="0"/>
              <wp:docPr id="1" name="IMG_ad9a8f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533ec2d7-846a-4793-a071-5d39cf2e7d98.jpg"/>
                      <pic:cNvPicPr/>
                    </pic:nvPicPr>
                    <pic:blipFill>
                      <a:blip xmlns:r="http://schemas.openxmlformats.org/officeDocument/2006/relationships" r:embed="R40bf42c6b3b740d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576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e30ed506bfa4d2a" /><Relationship Type="http://schemas.openxmlformats.org/officeDocument/2006/relationships/image" Target="/media/image2.bin" Id="R40bf42c6b3b740d7" /></Relationships>
</file>