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b0522fa3f41f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14國學者齊聚淡江 ICEIB 2026共探AI浪潮關鍵契機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【本報訊】2026 IEEE 第六屆電子通信、物聯網與大數據國際會議（ICEIB 2026），4月24至26日在淡江大學守謙國際會議中心有蓮廳舉行。由本校攜手IEEE台南分會感測器委員會（IEEE TSSC）、國際知識創新與發明學會（IIKII）聯合主辦，並獲得台灣國家科學及技術委員會補助。本次除遠道而來之國內外重量級貴賓外，亦有來自產官學界逾200人參與，針對人工智慧與永續發展進行交流。
</w:t>
          <w:br/>
          <w:t>　大會採實體與線上混合模式進行，與會者來自台灣、美國、日本、韓國、印度、以色列、馬來西亞、中國、菲律賓、巴林、厄瓜多、迦納、巴基斯坦與泰國。大會榮譽主席、本校學術副校長許輝煌於開幕致詞時，代表淡江大學歡迎貴賓的支持與參與。
</w:t>
          <w:br/>
          <w:t>　因應AI時代對教育的衝擊，兩場大會專題演講，聚焦探討AI科技發展對教育的影響。國立臺灣師範大學講座教授張俊彥以「從點擊器到AI：轉變科學學習的個人旅程」為題，分享過去三十年科學教育的變革，從早期的互動式雲端教室（CCR）發展，至結合生成式AI的適應性互動學習介面（AISI），強調AI系統能透過後設認知提示，引導學習者深入進行科學推理。荷蘭屯特大學副教授Pantelis M. Papadopouloss於線上分享，講題探討「Agnoagentia（無認知代理）：從認知卸載到認知屈服，及在教育中使用生成式AI時學生代理權的錯覺」，他指出學生過度且不加批判地依賴科技會導致認知屈服，並揭示學生在感知與實際執行代理權之間存在落差現象。
</w:t>
          <w:br/>
          <w:t>　本校會議主辦人，同時也是大會主席，電機系副教授廖書漢表示，期盼在此波AI浪潮中，透過學術交流，激發新的研究想法，引領臺灣掌握關鍵契機，貢獻產業。ICEIB會議持續為電子通信、物聯網與大數據領域的高科技人員與研究者，提供優質的交流平台。大會共收到223篇投稿，精選出158篇論文註冊發表。發表的論文涵蓋七大主題，探討多項前瞻科技與實際應用。發表領域包含大數據與雲端運算、人工智慧技術與應用、機器人科學與工程、物聯網與感測器技術、電子與電機工程、土木與建築工程中的大數據與AI技術，以及環境工程與地理資訊中的大數據與AI技術。大會將評選優良論文，推薦至Computer Modeling in Engineering &amp; Sciences、Biomimetics及Sensors等20種不同的SSCI、SCI及Scopus期刊發表。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c479dba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c0ffdfb8-d25e-4d9d-bc2e-6037686ba24e.jpg"/>
                      <pic:cNvPicPr/>
                    </pic:nvPicPr>
                    <pic:blipFill>
                      <a:blip xmlns:r="http://schemas.openxmlformats.org/officeDocument/2006/relationships" r:embed="R37fe606cfd1b486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3397a0f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9413865-0550-4ea2-81fe-988aec5db339.jpg"/>
                      <pic:cNvPicPr/>
                    </pic:nvPicPr>
                    <pic:blipFill>
                      <a:blip xmlns:r="http://schemas.openxmlformats.org/officeDocument/2006/relationships" r:embed="R3ac3c0eca075467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5dde9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43cf715-a02a-4d57-816a-05117dd9b4e9.jpg"/>
                      <pic:cNvPicPr/>
                    </pic:nvPicPr>
                    <pic:blipFill>
                      <a:blip xmlns:r="http://schemas.openxmlformats.org/officeDocument/2006/relationships" r:embed="Rfdea00a195de4d1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7fe606cfd1b4862" /><Relationship Type="http://schemas.openxmlformats.org/officeDocument/2006/relationships/image" Target="/media/image2.bin" Id="R3ac3c0eca0754677" /><Relationship Type="http://schemas.openxmlformats.org/officeDocument/2006/relationships/image" Target="/media/image3.bin" Id="Rfdea00a195de4d1f" /></Relationships>
</file>