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5a71c4c8c4bf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班代表座談踴躍發聲 師生面對面即時溝通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淡水校園報導】為強化學校與學生之間的雙向溝通，學生事務處生活輔導組4月23日中午12時30分，在覺生國際會議廳舉辦「二、三年級班代表座談會」，由校長葛煥昭主持，3位副校長、相關教學與行政單位主管、各系所班代表及學生近百人出席，透過面對面交流，了解學生在學習與校園生活上的需求與建議。
</w:t>
          <w:br/>
          <w:t>葛校長致詞表示，班代表是校園資訊傳遞的重要橋梁，不僅協助學校將重要訊息傳達至各班，也將學生意見回饋給學校。他強調，除實體會議外，學校也提供多元反映意見的管道，鼓勵學生踴躍提出建議。師生應秉持「共好」精神，共同維護學校聲譽，只要是本校職責所在，學校都會盡速回應需求。
</w:t>
          <w:br/>
          <w:t>會中，班代表及學生提出自習室開放時間、必修課程制度及校園環境維護等議題。機械二宋元閔建議，圖書館自習室延長或改為全時段開放，提供學生更彈性的讀書空間。葛校長說明，依過往使用統計，深夜時段人數偏低，若長時間開放將增加冷氣與照明能源消耗，又顧及學生夜間安全問題，目前不調整開放時間。
</w:t>
          <w:br/>
          <w:t>教設三林智捷提出，現行必修英文課程較為制式，部分學生傾向透過自學或校外課程提升英語能力，建議學校開放學生在畢業前以英檢成績抵免校內英文課程。教務長蔡宗儒回應，目前已開放在入學前以英檢成績申請抵免，由於英文屬必修課程，若制度延伸至高年級，學生若延後修習或未通過英檢，可能影響畢業時程，因涉及畢業權益，教務處將審慎評估再行研議相關配套措施。
</w:t>
          <w:br/>
          <w:t>校園設施方面，風保二黃宇晨詢問紹謨紀念體育館冷氣維修進度。總務長蕭瑞祥表示，學校獲得經濟部商業發展署補助，推動體育館節能計畫，辦理冰水主機及相關附屬設備汰舊更新，工程預計5月底前完成，施工期間場館僅提供送風功能，若工程提前完工，將儘速恢復冷氣供應。
</w:t>
          <w:br/>
          <w:t>資工三洪亦芯提出工學大樓部分教室桌椅數量偏多，造成空間擁擠，影響通行。蔡宗儒回應，教務處每學期初都會依教室使用需求調整桌椅配置，但學期間學生自行移動桌椅的情形較難避免，後續會再進行盤點與調整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56c3f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43543221-cd35-4455-97cc-6a9febc0d261.jpg"/>
                      <pic:cNvPicPr/>
                    </pic:nvPicPr>
                    <pic:blipFill>
                      <a:blip xmlns:r="http://schemas.openxmlformats.org/officeDocument/2006/relationships" r:embed="Rcefcff3e41ac499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f76fed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972ca88f-cf32-41a7-a8a2-b88969111303.jpg"/>
                      <pic:cNvPicPr/>
                    </pic:nvPicPr>
                    <pic:blipFill>
                      <a:blip xmlns:r="http://schemas.openxmlformats.org/officeDocument/2006/relationships" r:embed="Rbb827a6e8cc747d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fd3405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33de8cd2-6f01-4aec-a51a-66aa411dc881.jpg"/>
                      <pic:cNvPicPr/>
                    </pic:nvPicPr>
                    <pic:blipFill>
                      <a:blip xmlns:r="http://schemas.openxmlformats.org/officeDocument/2006/relationships" r:embed="Rba945f6e0be94a3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efcff3e41ac4998" /><Relationship Type="http://schemas.openxmlformats.org/officeDocument/2006/relationships/image" Target="/media/image2.bin" Id="Rbb827a6e8cc747dc" /><Relationship Type="http://schemas.openxmlformats.org/officeDocument/2006/relationships/image" Target="/media/image3.bin" Id="Rba945f6e0be94a3c" /></Relationships>
</file>