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65327a6145b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淡江大學滬尾宴1002發表會 總統副總統賀電肯定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報導】淡江大學USR「走進淡水、面向國際：推廣台灣最具影響力的經典遊程與特色餐宴」（簡稱遊宴）計畫團隊，與歷史學系攜手淡水福容大飯店的「清法戰爭滬尾宴1002—法軍大砲擊」，5月2日中午12時在淡水福容大飯店舉辦發表會，席開36桌，本校學術副校長許輝煌、董事戴萬欽及一、二級主管、菁英會孫瑞隆、陳洋淵等金鷹校友、總統府二局局長馬正維、淡水區區長陳怡君等，近400名校內外貴賓到場共襄盛舉。總統賴清德、副總統蕭美琴特別頒發賀電，肯定淡江大學在USR在地方創生的持續貢獻。
</w:t>
          <w:br/>
          <w:t>　賴總統賀電中指出，至盼藉由此項盛事，深耕淡水人文脈絡，映現史蹟特色風華，探索在地多元美食，攜手打造知性優質之現代化國度貢獻心力。蕭副總統則肯定淡江大學積極發揮與時俱進宏旨，整合區域產經共識，深化觀旅永續發展，踐履大學社會責任，戮力宣勤，殊值嘉勉。
</w:t>
          <w:br/>
          <w:t>　許輝煌在致詞中指出，滬尾宴係淡江大學透過教育部推動的大學社會責任實踐計畫（USR），將學術專業與在地文化緊密結合的成果之一，遊宴計畫主持人歷史系教授李其霖主導的「歷史餐宴」系列，透過精緻的飲食體驗，帶領參與者認識淡水在地歷史與宗教故事。此次活動特別選址於1884年清法戰爭滬尾戰役的歷史現場，將美食與史實融為一體。最後提到淡江大學創校75週年，與淡水在地連結深厚，滬尾宴1002不僅是為了促進地方觀光，更是本校感謝校友、地方各界與企業支持，共同守護並發揚在地價值的成果展示。
</w:t>
          <w:br/>
          <w:t>　淡江大學自創校以來即與淡水緊密結合，自108年「大學社會責任實踐計畫」起，更積極深耕淡水，期透過各項計畫的推動協助在地發展。2020年10月18日，USR「淡蘭海陸輕旅遊，智慧活動趴趴走」計畫與USR-Hub「淡北文化ｅ線牽、群體智慧ｅ起來」計畫共同舉辦「USR在地文創特展」，展出「蔡坤煌攝影VR互動區」、「清法戰爭滬尾之役主題區」及「大淡水文創桌遊展示區」等計劃成果，時任副總統賴清德親臨淡水滬尾偕醫館觀展，現場體驗VR虛擬實境重現「老淡水」的技術，肯定師生結合在地文化與科技的產學成果。
</w:t>
          <w:br/>
          <w:t>　「清法戰爭滬尾宴」為淡江大學USR「淡蘭海陸輕旅遊、智慧互動趴趴走」計畫，與淡水紅樓中餐廳在2020年10月8日發布，以1884年清法戰爭之滬尾戰役為發想，設計11道文化創意料理呈現滬尾之役的來龍去脈，開啟「創意說菜」之先，藉由創意料理的開發，吸引民眾對淡水歷史文化的興趣與理解，也讓『吃飯就是聽故事』的概念成為特色，吃出不一樣的味道。曾獲得第五屆遠見USR大學社會責任獎「傑出方案：產業共創組楷模獎」等多獎項的肯定。
</w:t>
          <w:br/>
          <w:t>
</w:t>
          <w:br/>
          <w:t>相關報導：
</w:t>
          <w:br/>
          <w:t>https://tkutimes.tku.edu.tw/dtl.aspx?no=60253 
</w:t>
          <w:br/>
          <w:t>https://tkutimes.tku.edu.tw/dtl.aspx?no=57992
</w:t>
          <w:br/>
          <w:t>https://tkutimes.tku.edu.tw/dtl.aspx?no=57582
</w:t>
          <w:br/>
          <w:t>https://tkutimes.tku.edu.tw/dtl.aspx?no=52548
</w:t>
          <w:br/>
          <w:t>https://tkutimes.tku.edu.tw/dtl.aspx?no=52469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684730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6999a2e-dd8a-44e1-9cbd-6b4889db7a1f.jpg"/>
                      <pic:cNvPicPr/>
                    </pic:nvPicPr>
                    <pic:blipFill>
                      <a:blip xmlns:r="http://schemas.openxmlformats.org/officeDocument/2006/relationships" r:embed="R970146b0bc634a2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77184"/>
              <wp:effectExtent l="0" t="0" r="0" b="0"/>
              <wp:docPr id="1" name="IMG_ddf8a1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5cfdc617-ddbf-4645-927e-e8cf730f1340.jpg"/>
                      <pic:cNvPicPr/>
                    </pic:nvPicPr>
                    <pic:blipFill>
                      <a:blip xmlns:r="http://schemas.openxmlformats.org/officeDocument/2006/relationships" r:embed="Rb6a09d866b3044d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771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2c8b4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0a111bf-35ee-4680-96fa-7f293c1268bd.JPG"/>
                      <pic:cNvPicPr/>
                    </pic:nvPicPr>
                    <pic:blipFill>
                      <a:blip xmlns:r="http://schemas.openxmlformats.org/officeDocument/2006/relationships" r:embed="R8e3dd47d0c124e2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97936"/>
              <wp:effectExtent l="0" t="0" r="0" b="0"/>
              <wp:docPr id="1" name="IMG_57b2f1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3d4b8ca-9c28-431f-b6f4-1a75f6aae58e.jpg"/>
                      <pic:cNvPicPr/>
                    </pic:nvPicPr>
                    <pic:blipFill>
                      <a:blip xmlns:r="http://schemas.openxmlformats.org/officeDocument/2006/relationships" r:embed="Rb210920fb69d4fe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979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69792"/>
              <wp:effectExtent l="0" t="0" r="0" b="0"/>
              <wp:docPr id="1" name="IMG_34b08a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a303aae-9f8c-4d18-b713-146332b80484.jpg"/>
                      <pic:cNvPicPr/>
                    </pic:nvPicPr>
                    <pic:blipFill>
                      <a:blip xmlns:r="http://schemas.openxmlformats.org/officeDocument/2006/relationships" r:embed="R5383a4c853da40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697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70146b0bc634a2a" /><Relationship Type="http://schemas.openxmlformats.org/officeDocument/2006/relationships/image" Target="/media/image2.bin" Id="Rb6a09d866b3044d6" /><Relationship Type="http://schemas.openxmlformats.org/officeDocument/2006/relationships/image" Target="/media/image3.bin" Id="R8e3dd47d0c124e21" /><Relationship Type="http://schemas.openxmlformats.org/officeDocument/2006/relationships/image" Target="/media/image4.bin" Id="Rb210920fb69d4fe7" /><Relationship Type="http://schemas.openxmlformats.org/officeDocument/2006/relationships/image" Target="/media/image5.bin" Id="R5383a4c853da401f" /></Relationships>
</file>