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d006da9de490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本校第十四任校長候選人 5月12日起受理推薦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校長葛煥昭將於7月31日任期屆滿，董事會依據「淡江大學學校財團法人淡江大學校長遴選辦法」規定，受理全校學術、行政單位、校友會推薦第十四任校長遴選委員會代表，已於4月29日核定成立第十四任校長遴選委員會；5月8日舉行遴選委員會第一次會議，會後正式公告，自5月12日至6月1日下午5時止，於上班時間內受理校長候選人推薦。
</w:t>
          <w:br/>
          <w:t>　遴選委員會8位代表分別為，董事代表兼召集人，董事李述德；社會公正人士，靜宜大學校長林思伶；教師代表4人：周德良、莊程豪、毛莉雯、何佳玲；行政人員代表楊宗川；校友代表，中華民國淡江大學校友總會總會長莊子華。
</w:t>
          <w:br/>
          <w:t>　遴選委員會分二階段篩選校長候選人，第一階段：由遴選委員會依規定審查候選人之資格，確定參與第二階段之人選；第二階段：由遴選委員會依適正程序進行篩選。
</w:t>
          <w:br/>
          <w:t>　第一次遴選委員會議5月8日下午3時在台北校園405會議室召開，會中，依據本校校長遴選辦法規定，規範候選人資格及產生方式。校長候選人可由本校董事推薦，或由本校專任教授、副教授或助理教授20人以上聯名推薦，但推薦人不得重複推薦；依迴避原則，兼本校行政職務或任遴選委員者，不宜參與聯名推薦。
</w:t>
          <w:br/>
          <w:t>　第二次遴選委員會議，將選出候選人2至3人，陳報董事會推薦名單。召集人李述德表示，將秉持大學法精神及本校優良校風，審慎進行為校薦舉人才的作業。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05328"/>
              <wp:effectExtent l="0" t="0" r="0" b="0"/>
              <wp:docPr id="1" name="IMG_26fbf4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30d4faf-19c6-41c8-a8be-05e11e67e4a8.jpg"/>
                      <pic:cNvPicPr/>
                    </pic:nvPicPr>
                    <pic:blipFill>
                      <a:blip xmlns:r="http://schemas.openxmlformats.org/officeDocument/2006/relationships" r:embed="R2a06602106f1497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053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627120" cy="4876800"/>
              <wp:effectExtent l="0" t="0" r="0" b="0"/>
              <wp:docPr id="1" name="IMG_96b2fd2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be6927cc-620c-4e2f-ab33-f383b35d0407.jpg"/>
                      <pic:cNvPicPr/>
                    </pic:nvPicPr>
                    <pic:blipFill>
                      <a:blip xmlns:r="http://schemas.openxmlformats.org/officeDocument/2006/relationships" r:embed="R551734f3cc1b4d3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712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a06602106f1497e" /><Relationship Type="http://schemas.openxmlformats.org/officeDocument/2006/relationships/image" Target="/media/image2.bin" Id="R551734f3cc1b4d31" /></Relationships>
</file>