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1ac550568547c5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1250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淡江大學學生事務會議聚焦就學穩定度 強化精準關懷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學生大代誌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陳楷威淡水校園報導】114學年度第二學期學生事務會議5月6日下午2時在驚聲國際會議廳舉行，由學務長武士戎主持，行政副校長林俊宏列席指導，台北與蘭陽校園同步視訊，各相關單位一、二級主管、教師與學生代表等出席。
</w:t>
          <w:br/>
          <w:t>林俊宏致詞時指出，本校大一升大二的「就學穩定度」已見成長成效，他期許第一線導師、系主任及學務同仁，在面對日益複雜的學生問題與同儕紛爭時，應展現積極處置的態度，透過及時關懷降低潛在危機。
</w:t>
          <w:br/>
          <w:t>武士戎表示，已針對校園秩序提出改善方式，包括校內住宿生包裹遺失、車輛超速改裝及校園遛狗等現象。此外，為保障學生權益，特別提醒各院所發放獎學金時應訂定明確規範，避免後續申訴爭議，同時提及本學期將完成社團認證系統英文版，推動學務國際化。
</w:t>
          <w:br/>
          <w:t>各組業務報告中，生輔組組長虢恕仁說明學生請假人次與交通安全宣導成果，強調將持續推動反詐騙與反霸凌宣導，提及本學期受理9件學生申訴案多與「成績認定」有關。對此，武士戎提醒，教師評分應公開透明，且扣分應符合「比例原則」。
</w:t>
          <w:br/>
          <w:t>課外組組長鄭德成說明，本年度3個社團參與全社評全數獲獎，7月將帶領國際志工前往柬埔寨服務，學生自治三合一選舉預計於5月25至29日採線上投票；衛保組組長談遠安報告本學期舉辦健康促進活動執行成果，通過教育部大專校院餐飲衛生輔導之安全檢查；住輔組組長陳瑞娥說明住宿補貼與床位候補機制，提及多元住宿書院今年新增「情緒學習」主題，強化學生心理素質；諮輔中心主任宋鴻燕表示，配合教育部計畫協助師生自我覺察與管理情緒，已培訓14位CPAS職涯諮詢導師，會持續提供學生一對一的職涯諮詢（包含外語）。
</w:t>
          <w:br/>
          <w:t>會議中通過「淡江大學學生團體保險實施管理要點」修正案，配合保險法修正相關用語，並將保障內容與給付限制回歸保險契約辦理，以避免重複規範。此外，針對學生會會長陳伯睿、學生議會議員宋建章反映，選舉宣傳不足及學務處新舊網站版本差異與讀取過慢等問題，武士戎回應，各處室將全力配合宣傳，並針對網站效能進行檢視與優化，朝數位轉型方向邁進，以提升學生的使用者體驗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43200"/>
              <wp:effectExtent l="0" t="0" r="0" b="0"/>
              <wp:docPr id="1" name="IMG_2dd9094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65365c67-7450-4bf5-aa64-8f179b226fa2.jpg"/>
                      <pic:cNvPicPr/>
                    </pic:nvPicPr>
                    <pic:blipFill>
                      <a:blip xmlns:r="http://schemas.openxmlformats.org/officeDocument/2006/relationships" r:embed="R1fe15a02bfee40ad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43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37104"/>
              <wp:effectExtent l="0" t="0" r="0" b="0"/>
              <wp:docPr id="1" name="IMG_a1d774a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7d15e8ed-609c-4e91-8adf-8a73116dd992.jpg"/>
                      <pic:cNvPicPr/>
                    </pic:nvPicPr>
                    <pic:blipFill>
                      <a:blip xmlns:r="http://schemas.openxmlformats.org/officeDocument/2006/relationships" r:embed="R326ff173dce34c55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3710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1fe15a02bfee40ad" /><Relationship Type="http://schemas.openxmlformats.org/officeDocument/2006/relationships/image" Target="/media/image2.bin" Id="R326ff173dce34c55" /></Relationships>
</file>