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f69780b0504032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輕鬆來做省電俠 林瑋鍾傳授節能秘笈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歆伃淡水校園報導】為響應教育部推動「大專校院補助節能措施改善計畫」，環境保護及安全衛生中心5月5日上午10時，在I501舉辦環境教育講座，台北與蘭陽校園同步視訊，由中華民國荒野保護協會氣候變遷節能講師林瑋鍾（台灣欒樹），以「輕鬆來做省電俠」為題，分享實用節電技巧，希望透過生活習慣的改變，共同打造淨零校園。
</w:t>
          <w:br/>
          <w:t>林瑋鍾指出，二氧化碳等溫室氣體是造成全球暖化的主因，依據經濟部能源署資料，民國113年臺灣能源總供給中，進口能源占比高達95.8%，因此節能已成為全民課題。他強調，每使用1度電約會產生0.474公斤的二氧化碳排放，呼籲大眾從微小的日常細節落實減碳。
</w:t>
          <w:br/>
          <w:t>針對辦公室節能，林瑋鍾建議冷氣維持在26至28度，並配循環扇與窗簾提升降溫效率。此外，應養成下班前確認冷氣是否關閉，以及使用LED燈具與雙面列印的習慣。平時應留意「待機電力」造成的浪費，可設定電腦自動休眠，並善用具開關功能的延長線，徹底關閉不必要的電源。
</w:t>
          <w:br/>
          <w:t>除了隨手關燈，林瑋鍾強調，「汰換老舊家電」才是有效節電的關鍵。他建議優先選購具備「一級節能」與「節能標章」的產品，同時提醒高功率電器應避免共用延長線，以降低電線走火風險。最後，他向參與者示範如何透過台電電費單計算碳排放量，並對照前期用電數據，讓節電更有感。
</w:t>
          <w:br/>
          <w:t>國際事務副校長室秘書林恩如分享，聽完講座收穫不少，發現家中的冷氣與洗衣機等家電都應汰換為具節能標章的產品，不僅能為環保盡一份力，更能實質降低電費支出。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0d94c70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5dc2500a-2c8b-45c6-93d3-13cec7a293e8.jpeg"/>
                      <pic:cNvPicPr/>
                    </pic:nvPicPr>
                    <pic:blipFill>
                      <a:blip xmlns:r="http://schemas.openxmlformats.org/officeDocument/2006/relationships" r:embed="R1e8a7bad3115499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e1537a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98bf4e37-a403-45c2-ba7b-d2b1c0a2f1c6.jpeg"/>
                      <pic:cNvPicPr/>
                    </pic:nvPicPr>
                    <pic:blipFill>
                      <a:blip xmlns:r="http://schemas.openxmlformats.org/officeDocument/2006/relationships" r:embed="R664b15c084ef4f0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e8a7bad31154995" /><Relationship Type="http://schemas.openxmlformats.org/officeDocument/2006/relationships/image" Target="/media/image2.bin" Id="R664b15c084ef4f0b" /></Relationships>
</file>