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30600135241b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AI融入EMI課堂 孟雅璿以遊戲化教學提升學習動機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【記者黃國暉淡水校園報導】為提升全英語授課（EMI）的教學成效，淡江大學教師教學發展中心5月7日在I501舉辦特優教師教學分享，邀請榮獲113學年度教學特優教師的財務金融學系助理教授孟雅璿，以「Active Learning and AI in EMI」為題，與現場33位教師分享如何結合AI工具與創新教學法，提升學生參與度與知識保留成效。
</w:t>
          <w:br/>
          <w:t>孟雅璿指出，EMI教學成功的核心在於引發學生的主動學習動機。她透過混合式課程設計，將傳統講課與主動學習策略結合，在「個體經濟學」課程中，引導學生利用Yahoo Finance即時數據建立投資組合，或透過「紙與剪刀」手工實驗模擬生產規律，成功將抽象經濟理論轉化為具體實作情境。針對大一經濟學，則運用「現場需求曲線實測」及「100元新臺幣競標」遊戲，生動地詮釋市場需求與尋租（Rent-Seeking）概念。
</w:t>
          <w:br/>
          <w:t>為維持課堂專注力，孟雅璿靈活運用Wordwall、Kahoot!等數位工具，並自創「Move for the Answer」肢體互動遊戲，讓學生依據選項做出特定肢體動作，打破單向講課的枯燥感，有效提升課堂互動與專注度。此外，她也展示如何利用Leonardo AI與Hailuo AI生成教學素材與趣味自畫像（Avatar），再透過Canva編輯教材，以吸引學生注意力。
</w:t>
          <w:br/>
          <w:t>根據孟雅璿的調查研究顯示，適度引入AI視覺教材與「參與點數」獎勵系統，能顯著提升學生分析技能與學習動機。她表示，製作教學短影音雖耗時數小時，但能透過AI生成圖片及課前預錄影片，幫助學生克服語言障礙與專業門檻，進一步提升課堂參與度。面對航空太空工程學系等專業學科教師提問，如何在教學進度與課程互動間取得平衡，她建議精簡授課章節以確保理解深度，並透過多元策略因應學生每20分鐘便容易分散的注意力。
</w:t>
          <w:br/>
          <w:t>建築學系教授姚忠達聽取演講後，對AI生成動畫及其融入教學的應用深感興趣。他表示，儘管AI工具能激發學生創意，但也帶來新的教學挑戰，教師須引導學生具備充足背景知識，以辨識AI產出內容的正確性，同時強調寫好「腳本」與具備自然語言溝通能力的重要性。在AI科技快速發展下，教學已逐漸從「教與學」反轉為「學與教」，雖難以追趕年輕世代的適應力，教師仍持續摸索AI與專業領域結合的可能性與共識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ee95951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93dca24-74d1-46a5-895a-af779387a7bb.jpg"/>
                      <pic:cNvPicPr/>
                    </pic:nvPicPr>
                    <pic:blipFill>
                      <a:blip xmlns:r="http://schemas.openxmlformats.org/officeDocument/2006/relationships" r:embed="R96a86d85dc00482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6a86d85dc004827" /></Relationships>
</file>