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f59919b6b499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全英語教學觀課 張慈珊培養學生數據表達力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【林品瑜淡水校園報導】淡江大學教師教學發展中心5月11日下午1時在L417教室，舉辦教學優良教師觀課交流，邀請英文學系副教授張慈珊以全英語教學（EMI）開放「英文演講」課程，7位教師到場觀課。
</w:t>
          <w:br/>
          <w:t>課程中張慈珊首先說明下次報告主題，從課文延伸出購物習慣、學校與教育、工作與職業三個面向，應用5W1H分析法，引導學生拆解調查目的、對象、問題內容與調查形式。接著介紹數據報告技巧，說明如何運用整數、百分比與分數三種不同的數值呈現調查結果。她特別強調描述數據時的「精確性」與「誠實度」，透過連連看配對遊戲，練習將百分比與英文敘述連結，如26％在演講時應使用「Around a quarter」或「Roughly one in four」等修飾詞，以強化報告說服力。學生也藉由iClass分組討論進行口頭分享，分析三種數據表達方式的優缺點與使用時機，進一步將調查結果轉化為具邏輯性的演說內容。
</w:t>
          <w:br/>
          <w:t>國際企業學系教授蔡政言表示，近年學校積極推動EMI教學，自己2002年起便持續以全英語教授專業課程，但較少有機會與其他教師交流，因此看到張慈珊以EMI教學為主題的觀課活動後，便把握機會參與，希望從實際課堂中汲取教學策略與表達技巧。
</w:t>
          <w:br/>
          <w:t>蔡政言特別肯定張慈珊EMI教學節奏與互動方式，認為其不僅語速自然流暢，更善於透過提問、舉例與圖表引導學生理解數據分析，而非單純唸出數字。尤其在數字與圖表的展演上，結合投影與白板標示重點，搭配口語比較與互動討論，使抽象統計資料具體易懂，也提升課堂說服力。他表示，未來將參考這種「互動式展演」方式，融入國企系經濟學課程中，培養學生以英語解讀與討論數據的能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b9757e6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c0161ecc-7204-4b3a-a818-2920b5083c63.JPG"/>
                      <pic:cNvPicPr/>
                    </pic:nvPicPr>
                    <pic:blipFill>
                      <a:blip xmlns:r="http://schemas.openxmlformats.org/officeDocument/2006/relationships" r:embed="R04f34d234d5a499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4f34d234d5a4994" /></Relationships>
</file>