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e0d5fd0547461b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1251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淡江大學歷史系畢展「溯源望遠」展現史學多元應用力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陳楷威淡水校園報導】淡江大學歷史學系5月11日至14日在海報街，舉辦畢業展覽「溯源望遠」，首日中午12時舉行開幕式，計24組作品參展，分為「論文」、「小說」與「史學應用」三大類。學生透過靜態文字與動態實作，將4年所學的歷史專業知識，轉化為多元形式的豐碩成果，展現人文學科的實務應用價值。
</w:t>
          <w:br/>
          <w:t>文學院院長紀慧君致詞時，肯定歷史系近年在各項計畫上的大幅精進，讚許參展學生展現高度團結與認真態度。歷史系系主任李其霖指出，建構扎實的歷史知識是進行多元應用的基石，藉此鼓勵具備應用史學專業的畢業生投入中學教職，發揮自身優勢。助理教授吳景傑表示，論文與小說組的學生經過近一年的嚴格訓練，充分展現了歷史系最核心的文字表達能力，作品水準優異，值得細細品味。
</w:t>
          <w:br/>
          <w:t>在「史學應用組」方面，作品形式涵蓋桌遊、Podcast與旅遊雜誌等。開幕式中，歷史四游士萱介紹其團隊「夜伴遊文創工作室」所推出的三款歷史桌遊，其中以清法戰爭滬尾之役為背景的《西仔反風雲》，期望讓歷史走出課本，引導玩家在遊戲抉擇中，重構人與土地的記憶連結；「旅遊雜誌」組則將大學期間走訪多國的實景照片，結合豐富的旅遊經歷與景點考據，獨立完成整本雜誌的企劃與編排。邱品仁表示，「我們發揮歷史系整理資料的專業，自主鑽研排版軟體，嘗試將旅遊觀察、當地的文化與歷史，轉化為直觀且圖文並茂的雜誌。」
</w:t>
          <w:br/>
          <w:t>寫作領域同樣表現亮眼。論文組陳彥安的《明清嘉興府社會救濟研究——以養濟院為中心》，運用地方志等史料進行量化與質性分析，深入探討明清官方救濟機構的實際運作成效，並得出其「象徵意義大於實質覆蓋率」的結論。小說組王睿傑的《沒有如果只有愛》，則講述一位堅信歷史必然性的歷史老師，因故穿越回1986年解嚴前夕，在嘗試改變過去與未來的抉擇中，對歷史發展產生全新的見解。
</w:t>
          <w:br/>
          <w:t>歐語四覺偉倫觀展後很有感觸，他觀察到歷史系能將專業知識轉化為桌遊與文創產品，展現出高度的創意。他認為，多看看其他文組學生如何發揮所學，對自己的思考非常有幫助，同時期待外語學院未來能參考此類模式，做出更多有趣的嘗試與突破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199136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0f60a764-99e9-4852-8377-ce14dac2602b.jpg"/>
                      <pic:cNvPicPr/>
                    </pic:nvPicPr>
                    <pic:blipFill>
                      <a:blip xmlns:r="http://schemas.openxmlformats.org/officeDocument/2006/relationships" r:embed="R2def3be5fbfa4ffa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17eb588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20c54ef0-a190-47a2-bec8-159eaac95bea.jpg"/>
                      <pic:cNvPicPr/>
                    </pic:nvPicPr>
                    <pic:blipFill>
                      <a:blip xmlns:r="http://schemas.openxmlformats.org/officeDocument/2006/relationships" r:embed="Ra678a84a66ab42b2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81a8fef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247a05a2-269b-46ac-8b0d-692426aa9111.jpg"/>
                      <pic:cNvPicPr/>
                    </pic:nvPicPr>
                    <pic:blipFill>
                      <a:blip xmlns:r="http://schemas.openxmlformats.org/officeDocument/2006/relationships" r:embed="R5930a2849e9444d1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2def3be5fbfa4ffa" /><Relationship Type="http://schemas.openxmlformats.org/officeDocument/2006/relationships/image" Target="/media/image2.bin" Id="Ra678a84a66ab42b2" /><Relationship Type="http://schemas.openxmlformats.org/officeDocument/2006/relationships/image" Target="/media/image3.bin" Id="R5930a2849e9444d1" /></Relationships>
</file>