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25ab7fe764af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如何拍攝生活感寫真？ 林貓說給你聽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呂俞錚淡水校園報導】淡江大學攝影社5月14日晚上7時在商管大樓B120舉辦「生活感寫真」講座，邀請獨立攝影師林貓，分享其從婚紗攝影助理到全職獨立攝影師的心路歷程，以及實用的生活寫真拍攝技巧與接案經驗。 
</w:t>
          <w:br/>
          <w:t>林貓分享，畢業後先在婚紗店累積實務經驗，期間身兼修圖、前台接待及社群經營等工作。小公司的環境培養她獨立作業的能力，也讓她逐漸思考自己真正想走的方向。在短暫轉換跑道至文具店工作半年後，最終確認自己更適合獨立接案的工作型態，因此便決定投入全職攝影。 
</w:t>
          <w:br/>
          <w:t>林貓強調，現今人人都能透過手機或任何攝影設備拍攝與記錄，但若希望讓作品被記住，照片必須具備故事性、氛圍感與能引發共鳴的情感，拍攝時也可善用配飾點綴畫面。課程中，她邀請攝影社社長上台示範跳躍、轉圈等動作，讓學生快速了解如何在有限時間內引導素人模特，拍出自然生動的照片。
</w:t>
          <w:br/>
          <w:t>林貓也分享不同時段的拍攝經驗，早上7至8時前，光線柔和、富有空氣感；8時30分後陽光偏硬，易在臉部產生生硬陰影。她建議，春夏季下午3時30分後拍攝，秋冬季則以下午2時至2時30分為佳，此時光線柔和，較適合拍出理想效果。陰天時則可利用街道豐富的色彩增添活潑感，或讓模特穿著鮮豔服裝，使主體更加突出，增加畫面層次。 
</w:t>
          <w:br/>
          <w:t>提問環節，社員提問「全職攝影師應在何時評估開始收費」，林貓表示，當開始有許多人主動詢問拍攝或邀請授課時，就是可以收費的時機，不必等到累積大量案量才行動。她也強調，除攝影技術之外，與人溝通、了解客戶需求的社交能力，同樣是全職接案能否持續的重要關鍵。社員、大傳三許伃棋表示，最印象深刻是講師帶大家至戶外實拍，實際讓模特擺姿勢，「學到非常多知識！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9932c6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af7e18e-9f90-40f2-b3ee-4fb8041c6e68.jpg"/>
                      <pic:cNvPicPr/>
                    </pic:nvPicPr>
                    <pic:blipFill>
                      <a:blip xmlns:r="http://schemas.openxmlformats.org/officeDocument/2006/relationships" r:embed="R225c8898a4a34c8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25c8898a4a34c8d" /></Relationships>
</file>