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baf80f6d3f14d5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1251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境外生參訪叡揚資訊 認識臺灣職場與就業環境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即時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淡江大學國際暨兩岸事務處4月28日在國際事務副校長陳小雀帶領下，率領23位境外生前往叡揚資訊股份有限公司進行企業參訪活動。活動由資訊工程學系金鷹校友、叡揚資訊總經理陳世安親自接待，期望讓國際學生能親身感受臺灣科技與資訊安全產業的職場環境，深入了解該產業的日常運作模式。
</w:t>
          <w:br/>
          <w:t>陳小雀致詞時表示，「對於淡江大學的國際生而言，這是認識叡揚資訊的絕佳機會，也是幫助他們學習並融入臺灣軟體工程產業的良好途徑。」陳世安則熱情歡迎淡江大學學生到訪，並簡要介紹公司的發展歷程與產業定位。他表示，希望未來能有更多境外生畢業後留在臺灣發展，共同為臺灣的資訊產業貢獻心力。
</w:t>
          <w:br/>
          <w:t>首先由企業行銷部的Rita Tu進行公司簡介，說明公司的發展歷程與產業地位。她指出，叡揚資訊成立於1987年，至今已成長為臺灣資訊服務業中，企業應用軟體與雲端服務的領導供應商，客戶遍及全臺及海外多國，服務產業涵蓋金融機構、政府機關、醫院、電信業者等。
</w:t>
          <w:br/>
          <w:t>接著，由資安軟體直銷事業處的Sora Chang介紹叡揚的軟體安全服務及業務範疇。她提到，叡揚秉持「您的安心，我們的責任」理念，致力為客戶提供創新且安全的頂尖資訊系統與雲端服務；資安軟體直銷事業處的Louis Lo則分享擔任資安專家的職涯心得，以及投入資訊產業的初衷。他表示，資訊產業雖需具備深厚的技術知識與經驗，但至真正驅使他加入科技領域，是對建立安全數位環境的興趣與熱忱。
</w:t>
          <w:br/>
          <w:t>在問答座談中，學生踴躍針對「外籍生在臺灣科技業就業」及「AI是否會取代現有職位」等議題提問。叡揚同仁分享，公司目前已有多位外籍員工在臺穩定工作，隨著臺灣出生率下降，資訊產業對外籍人才的需求日益增加，對參與活動的境外生而言無疑是一項正面訊息。對於AI帶來的影響，叡揚團隊抱持樂觀態度，認為AI雖可能取代部分職務，但也將為未來科技專家創造更多新的機會與職缺。（文／國際暨兩岸事務處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43200"/>
              <wp:effectExtent l="0" t="0" r="0" b="0"/>
              <wp:docPr id="1" name="IMG_d8d6b89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d3383480-e237-42fd-92f2-7c3d5ee3e6bc.jpg"/>
                      <pic:cNvPicPr/>
                    </pic:nvPicPr>
                    <pic:blipFill>
                      <a:blip xmlns:r="http://schemas.openxmlformats.org/officeDocument/2006/relationships" r:embed="R2b2cbbed681d44ea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432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657600"/>
              <wp:effectExtent l="0" t="0" r="0" b="0"/>
              <wp:docPr id="1" name="IMG_1317d399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5/m\c31e111a-af9c-4c57-8ac9-25c25eb9c7d9.jpg"/>
                      <pic:cNvPicPr/>
                    </pic:nvPicPr>
                    <pic:blipFill>
                      <a:blip xmlns:r="http://schemas.openxmlformats.org/officeDocument/2006/relationships" r:embed="Rcbab7397ba8f4008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657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2b2cbbed681d44ea" /><Relationship Type="http://schemas.openxmlformats.org/officeDocument/2006/relationships/image" Target="/media/image2.bin" Id="Rcbab7397ba8f4008" /></Relationships>
</file>