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e0f3ed833e4d63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1253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古典樂演奏方式詮釋臺灣民謠 「三色和聲」展現中西融合風貌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邱馨霈淡水校園報導】淡江大學通識與核心課程中心5月27日晚上7時，在文錙音樂廳舉辦「三色和聲」木管與鋼琴三重奏音樂會，由長笛演奏家蔡佳芬、雙簧管演奏家干詠穎及鋼琴家李珮瑜共同演出，逾百位師生到場聆聽。
</w:t>
          <w:br/>
          <w:t>音樂會上半場由干詠穎進行導聆，帶領觀眾進入音樂饗宴。首曲以多米尼科．奇馬羅薩〈G大調協奏曲〉第一樂章拉開序幕，清新明亮的風格，宛如引領觀眾漫步田園之中，第一樂章接近尾聲的「裝飾奏（Cadenza）」，鋼琴在此段完全停止，由長笛與雙簧管進行雙重合奏，帶給觀眾震撼且層次豐富的聽覺感受。隨後帶來弗朗茲．克羅默爾〈雙簧管協奏曲，作品52〉第三樂章，風格輕快明朗、節奏具律動感，曲中許多分奏設計雙簧管需吹奏出短促音符，展現高度技巧，讓音樂如跳舞般流動，隨著旋律起承轉合，將現場氣氛推向高潮。
</w:t>
          <w:br/>
          <w:t>下半場由蔡佳芬進行導聆，帶來多首臺灣當代創作作品，展現中西融合特色，透過古典音樂呈現方式重新詮釋臺灣民謠。首場〈漫步思想起〉改編自恆春民謠〈思想起〉，前段以故事性優美旋律緩緩引領觀眾沉浸其中，後段則巧妙轉入輕爵士曲風，營造悠閒愉悅氣氛；〈雨過天晴〉改編自民謠〈天黑黑〉，以音樂描繪烏雲密布的陰雨，尾聲透過和聲轉變，帶出雨過天晴的情境轉換；〈六月茉莉香〉則改編自〈六月茉莉〉，旋律如清晨露珠般優美，彷彿讓全場在樂曲中聞到茉莉花香，作曲家陳一涵亦親臨現場，獲得全場熱烈掌聲。
</w:t>
          <w:br/>
          <w:t>音樂會尾聲，由三位演奏家共同演出朱爾．德梅斯曼〈威廉．泰爾〉幻想曲作為壓軸，樂曲後段進入耳熟能詳的輕快進行曲，三人展現個人魅力與默契，帶來高難度的炫技合奏，為整場音樂會畫下精彩句點。
</w:t>
          <w:br/>
          <w:t>公行二陳蓁分享，此次音樂會將臺灣民謠重新改編，透過長笛、雙簧管與鋼琴等古典樂器演奏，呈現新穎且有趣的聆聽體驗。日文二吳若妤分享，本次演出的中西融合風格讓她耳目一新，帶來極佳的藝術體驗。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c68f080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cc65b4c8-4b4b-4120-b58e-838beff357ef.JPG"/>
                      <pic:cNvPicPr/>
                    </pic:nvPicPr>
                    <pic:blipFill>
                      <a:blip xmlns:r="http://schemas.openxmlformats.org/officeDocument/2006/relationships" r:embed="R90a1f791ad1c41df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90a1f791ad1c41df" /></Relationships>
</file>