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50c1cdefd41e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【AI+SDGs= ESG+AI=∞ 企業最愛】財務金融學系黃妍蓁 多方嘗試確認 帶證照走向金融路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114學年度畢業特刊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2025群益新力軍大專院校學生交易模擬競賽全國前1%
</w:t>
          <w:br/>
          <w:t>商管學院成才證照獎助學金
</w:t>
          <w:br/>
          <w:t>
</w:t>
          <w:br/>
          <w:t>【記者陳浩專訪】「很多方向，其實都是在邊做邊學中慢慢探索出來的。」財務金融學系黃妍蓁回顧大學4年，以「轉換、累積、確定方向」3個階段形容自己的學習歷程。不同於許多人對優秀學生「高度自律、目標明確」的印象，她坦言，自己並非一開始就清楚未來方向，而是在一次次嘗試與學習中，逐步確認適合自己的道路。
</w:t>
          <w:br/>
          <w:t>回顧求學歷程，黃妍蓁在與家人的討論下選擇就讀臺北商業大學五專部，同時思考自己的興趣與未來方向。在北商期間，她發現自己不排斥商科，轉學考進入淡江後，又因課程內容與師長引導，更加喜歡這門學問。她認為，大學與五專最大的不同，在於擁有更多自主時間與選擇空間，「當時間變多，就有機會慢慢確認自己真正想走的方向。」
</w:t>
          <w:br/>
          <w:t>談及選擇淡江大學的原因，黃妍蓁表示，除了喜歡校園環境外，爺爺也是本校中文系校友，讓她從小就對淡江留下深刻且溫暖的印象。淡江求學期間，她特別感謝財金系系主任黃健銘、教授洪瑞成與副教授鄭婉秀，在自己迷惘時給予許多鼓勵與建議，其中，黃健銘曾提過：「大學建立自我定位非常重要。」並願意陪伴學生一同探索未來方向。系上師長的關懷與支持，幫助黃妍蓁逐步建立方向感與信心，更勇敢面對未來道路。
</w:t>
          <w:br/>
          <w:t> 黃妍蓁在大學期間透過多元方式驗證自身能力與興趣，包括陸續考取會計、證券商業務員、投信投顧、金融科技、衍生性金融商品、信託等證照，也參與模擬交易等競賽，讓學習不只停留在理論。其中，最令黃妍蓁印象深刻的，是在「群益新力軍Top Trader交易模擬競賽」中獲得前1%的佳績，並為校內第一名。她分享，這段經歷讓她體會到投資除了追求報酬，更重要的是理解市場風險與總體經濟變化，重視風險管理。「投資不是投機，而是需要理性分析的能力。」她強調這段經驗帶給她的影響。
</w:t>
          <w:br/>
          <w:t>除了專業能力的累積，黃妍蓁也曾赴澳洲語言學校進修英文，長時間離開熟悉環境，讓她學會獨立面對問題。「有次搭錯公車，必須自己想辦法找路回去。」她笑著回憶，這些看似日常的小插曲，也成為訓練應變能力的重要養分。她也提到，國外學習的經驗讓自己重新理解語言的意義。過去認為英文只是考試科目，直到真正置身異地後，才發現重要的是能否透過英文與他人溝通。此外，不同國家對事物的觀點與思維方式也有所差異，讓她更加體會國際視野的重要性。
</w:t>
          <w:br/>
          <w:t>回顧四年大學生涯，黃妍蓁認為自己最大的改變，在於更能深入思考問題，也更願意主動與師長交流討論。無論是在課堂學習、競賽歷練或海外學習過程中，她逐漸培養出更全面的規劃能力與開闊的視野，學會從不同角度理解問題、換位思考，也讓自己變得更加獨立與成熟。
</w:t>
          <w:br/>
          <w:t>目前，黃妍蓁已開始先修碩士班課程，且考取本校財務金融學系碩士班。她規劃於碩士班二年級進入金融產業實習，未來期望朝法人金融或授信領域發展。她認為，人生不一定能在一開始就完全確立方向，因此鼓勵學弟妹，大學階段最重要的不是一次就做出正確選擇，而是在不同嘗試中認識自己，無論是考證照、參與競賽或聽講座，「當你真正去做之後，才會知道自己適不適合，而那些累積最後都會變成自己的能力」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c8f05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e0b41bfb-234c-464c-9907-e36ba5be702d.jpg"/>
                      <pic:cNvPicPr/>
                    </pic:nvPicPr>
                    <pic:blipFill>
                      <a:blip xmlns:r="http://schemas.openxmlformats.org/officeDocument/2006/relationships" r:embed="R8b1f6e13cf904fb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b1f6e13cf904fb9" /></Relationships>
</file>