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4df5d8c76462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淡江學生校友3人入選僑委會海外搭僑計畫 暑期出發行銷臺灣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歐洲語文學系法文組系友郭又瑄、大四生耿朵嫺、外交與國際關係學系大二生藍靖雯，日前通過僑務委員會「2026台灣青年海外搭僑計畫」甄選，成為行銷臺灣的僑務青年大使。6月底起將分別隨團飛往法國巴黎、美國芝加哥，宣傳臺灣國際形象，推展臺灣僑民外交。
</w:t>
          <w:br/>
          <w:t>　「臺灣青年海外搭僑計畫」每年甄選優秀學生，於暑假期間依語言分組前往海外城市，進行為期7日的參訪見習。今年不限英語，首度開放法語、日語與韓語，及新南向組別甄選，本校獲法文組2位、英語組1位錄取佳績。
</w:t>
          <w:br/>
          <w:t>　本次搭僑計畫規劃前往美國芝加哥、澳大利亞墨爾本、法國巴黎、日本東京、韓國首爾、越南胡志明市及馬來西亞吉隆坡等7個城市，各地區錄取12人，總計甄選84位學員赴海外參訪見習。行程包含：僑務見習、認識僑社、特色活動、青年交流、主流參訪、行銷臺灣及僑見創藝等，以拓展國際視野，搭建與僑界之橋梁，並向海外僑胞與國際友人介紹臺灣。
</w:t>
          <w:br/>
          <w:t>　法語組這次50人競爭12個名額，由於語言方面要求須具DELF-DALF或TCF A2初級以上，目前就讀輔仁法文系研究所的郭又瑄具有語言優勢。她在大學期間曾透過教育部大專生公部門見習計畫，到外交部實習累積打工經驗，同時也在最後面試中展現自信都是決勝的關鍵。她期許此行透過豐富的行程，獲取駐外館處工作、學術方面等知識，希望能對僑務工作有更深了解，或許對未來職涯發展有更多幫助。
</w:t>
          <w:br/>
          <w:t>　期待往國際貿易發展的應屆畢業生耿朵嫺不但具有法文學士學位，也將修畢國際企業學系輔系學分，具備優異的外語溝通與表達能力。回憶面試當日，雖然自己在面試時的法語表達「有點卡卡的」，但在表演部分，耿朵嫺靠清唱謝金燕的「練武功」，配合自己練習的MV舞步展現自信，令在場參與面試者都留下深刻印象。她也特別感謝歐語系法文組退休副教授李佩華的推薦與指導，李佩華在推薦書上稱讚她是自己在「四十餘年教學生涯中表現最為優異、最令我欣賞的學生之一。」極力推薦她「個性開朗，口語表達清晰流暢，思路條理分明，不僅善於策劃活動，也具備良好的主持風格與臨場應變能力，能在不同場合展現穩健與自信。」讓她能打動評審的心順利入選。
</w:t>
          <w:br/>
          <w:t>　大二轉學生藍靖雯入選的是英語組／美國芝加哥組。她曾獲得學海飛颺獎學金，到美國愛荷華州的布納維斯塔大學交換，亦曾代表學校參與國際論壇，向他國學生分享台灣文化。同時，在社團、組織都擔任過領導的角色，也有過許多典禮、活動的主持司儀經驗，這些經歷讓她獲得語言與推廣臺灣文化的能力，也讓她能在激烈的競爭中脫穎而出。她對於參訪政府相關的部門有著高度的期待，最期待採訪的地點是駐芝加哥台北經濟文化辦事處，她說：「想直擊當地的市政流程，並看見與臺灣相異之處。」另也想去看看Google芝加哥分公司，了解美國的職場，希望對日後的職涯規劃有更多啟發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633472"/>
              <wp:effectExtent l="0" t="0" r="0" b="0"/>
              <wp:docPr id="1" name="IMG_82332ce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cad3639-6349-4a89-aea5-6e1999f73538.jpg"/>
                      <pic:cNvPicPr/>
                    </pic:nvPicPr>
                    <pic:blipFill>
                      <a:blip xmlns:r="http://schemas.openxmlformats.org/officeDocument/2006/relationships" r:embed="Rfead5d361d1b4d8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6334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ead5d361d1b4d81" /></Relationships>
</file>