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19f9fb2a3440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校長遴選委員會公告 包正豪許輝煌受推舉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第十四任校長遴選委員會，6月8日下午2時在臺北校園405室，召開第2次委員會議，審查獲推薦之校長候選人資格並議定推舉方式。經全體遴選委員投票後，推舉包正豪、許輝煌2位教授為第十四任校長候選人，供董事會圈選。
</w:t>
          <w:br/>
          <w:t>　遴選委員會8位代表分別為，董事代表兼召集人，董事李述德；社會公正人士，靜宜大學校長林思伶；教師代表周德良、莊程豪、毛莉雯、何佳玲；行政人員代表楊宗川；校友代表，中華民國淡江大學校友總會總會長莊子華。依據「淡江大學學校財團法人淡江大學校長遴選辦法」第九條之規定，完成投票推舉事宜。
</w:t>
          <w:br/>
          <w:t>　包正豪教授為國立政治大學學士及碩士、英國赫爾大學政治與國際研究學博士，曾任本校全球政治經濟學系助理教授、副教授、系主任、全球發展學院院長、三全學院籌備處院長、台灣民主基金會國際合作組主任。現任本校國際事務學院院長。
</w:t>
          <w:br/>
          <w:t>　許輝煌教授為淡江大學電子工程學系學士、美國佛羅里達大學電機與電腦工程學系碩士、博士，曾任本校資訊工程學系副教授、系主任、工學院院長、永續發展與社會創新中心主任、中華民國駐越南代表處科技組科技參事兼組長、中華民國人工智慧學會理事長。現任本校學術副校長兼三全教育中心主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63824"/>
              <wp:effectExtent l="0" t="0" r="0" b="0"/>
              <wp:docPr id="1" name="IMG_7279e6a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09094238522-2dfadb07.jpg"/>
                      <pic:cNvPicPr/>
                    </pic:nvPicPr>
                    <pic:blipFill>
                      <a:blip xmlns:r="http://schemas.openxmlformats.org/officeDocument/2006/relationships" r:embed="R873e0d772d4146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638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73e0d772d4146ec" /></Relationships>
</file>