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506a9b5ff44960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1256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李宜臻揭AI面試隱性歧視 獲全國專業倫理個案競賽佳作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學習新視界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【本報訊】2026第十一屆「全國專業倫理個案競賽」日前公布結果，淡江大學教育科技學系二年級學生李宜臻以作品「演算法的『有色眼鏡』——論AI面試系統中的隱性歧視與倫理防線」榮獲佳作獎。
</w:t>
          <w:br/>
          <w:t>該競賽由中原大學主辦、教育部高教深耕計畫指導，聚焦人工智慧與永續發展兩大倫理議題。參賽者須針對近兩年內的真實案例進行深度分析。今年共吸引全國高達183組參賽隊伍同場競技。
</w:t>
          <w:br/>
          <w:t>李宜臻的作品選擇切入近年備受國際關注的AI招募爭議，以2024至2025年Workday演算法歧視集體訴訟案為核心，剖析AI面試系統如何在看似客觀的篩選機制下，透過偏見數據的繼承與代理指標的運用，對弱勢求職者形成系統性的隱性排擠。並從功利主義、義務論與美德倫理學三個哲學面向提出評析與具體因應策略。
</w:t>
          <w:br/>
          <w:t>指導教師、AI倫理教育資源中心主任林嘉琪對李宜臻表示讚許，認為她能主動關注AI應用中的公平性問題，並從倫理角度深入剖析，展現了跨領域思考的潛力。李宜臻也分享心得指出，「演算法看似客觀中立，實則可能成為放大歷史性歧視的數位擴大機，大眾必須正視AI在就業領域的倫理責任，確保技術服務於社會公平，而非固化既有的不平等。」（文／AI倫理教育資源中心提供）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81984"/>
              <wp:effectExtent l="0" t="0" r="0" b="0"/>
              <wp:docPr id="1" name="IMG_6c9a769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20260629085724288-22794275.jpg"/>
                      <pic:cNvPicPr/>
                    </pic:nvPicPr>
                    <pic:blipFill>
                      <a:blip xmlns:r="http://schemas.openxmlformats.org/officeDocument/2006/relationships" r:embed="R3a6c9693357e466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8198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3a6c9693357e4662" /></Relationships>
</file>