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0b0b49816e48b8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1256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淡江童軍團深耕國際交流 黃文智 許文良 葉錦發獲頒國際親善章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即時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張瑜倫淡水校園報導】臺北市第11次童軍大露營，7月2至8日在臺北市多所學校進行，7月3日晚上7時在石牌國中舉行開幕晚會，淡江大學童軍團主任委員，本校董事會主任秘書黃文智、剛毅童軍文教基金會前任董事長許文良及現任董事長葉錦發，因長期推動國際童軍交流，會中獲日本童軍連盟頒贈「國際親善章」，由日本童軍東京連盟理事長真山明夫親自頒發獎章，並受邀8月4日前往日本廣島參加「第19次日本全國童軍大露營」中的「東京日」活動，持續深化臺日童軍交流。
</w:t>
          <w:br/>
          <w:t>黃文智表示，繼去年獲日本童軍東京連盟頒發「國際友好章」後，今年再獲日本童軍連盟全國性表揚，而本次4位獲獎者中，有3位為淡江童軍團核心成員，顯見本校童軍團長年投入國際交流與服務的成果，深獲日本童軍界肯定。他感謝學校長期支持童軍運動發展，使淡江童軍團兼具校園童軍與社區童軍特色，持續穩健成長。
</w:t>
          <w:br/>
          <w:t>創團已邁入第52年的淡江童軍團，今年參與臺北市童軍大露營，更是唯一投入超過40位服務員、幼童軍及童軍的大專校院，主要負責活動組及公關組業務，展現團隊能力與服務精神。
</w:t>
          <w:br/>
          <w:t>除日本交流成果外，黃文智也分享另一項國際喜訊，淡江大學童軍團2026年正式成為瑞士坎德施泰格國際童軍中心（Kandersteg International Scout Centre, KISC）「終身會員」。KISC由童軍運動創始人羅伯特．貝登堡爵士於1923年創立，為世界童軍總部歷史最悠久、最具代表性的國際營地，淡江童軍團是國內大專校院唯一的團體會員。未來團員赴KISC參與服務或使用場地時，皆可享有相關會員權益，不僅提升淡江大學童軍團國際名聲，也為童軍夥伴開啟更廣闊的國際視野。
</w:t>
          <w:br/>
          <w:t>黃文智強調，淡江童軍團早在40多年前便已開始實踐現今所倡議的大學社會責任（USR）與國際化理念，未來將持續帶領童軍夥伴秉持服務精神，在國際童軍運動中落實「深耕在地、邁向國際」的理念，持續提升本校在國際童軍界的能見度與影響力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182112"/>
              <wp:effectExtent l="0" t="0" r="0" b="0"/>
              <wp:docPr id="1" name="IMG_29352bf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7/m\07e6bd0a-5a9b-4e56-aa17-07f44b12967a.jpg"/>
                      <pic:cNvPicPr/>
                    </pic:nvPicPr>
                    <pic:blipFill>
                      <a:blip xmlns:r="http://schemas.openxmlformats.org/officeDocument/2006/relationships" r:embed="Raf314f1e693f4ba7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182112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560064"/>
              <wp:effectExtent l="0" t="0" r="0" b="0"/>
              <wp:docPr id="1" name="IMG_9507d86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7/m\c1c1b203-2eb0-4a6a-8411-c790be35a558.jpg"/>
                      <pic:cNvPicPr/>
                    </pic:nvPicPr>
                    <pic:blipFill>
                      <a:blip xmlns:r="http://schemas.openxmlformats.org/officeDocument/2006/relationships" r:embed="R665fbd8e75f34160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56006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af314f1e693f4ba7" /><Relationship Type="http://schemas.openxmlformats.org/officeDocument/2006/relationships/image" Target="/media/image2.bin" Id="R665fbd8e75f34160" /></Relationships>
</file>